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5338" w14:textId="69F32506" w:rsidR="007933F0" w:rsidRPr="00A36B7F" w:rsidRDefault="002770A8" w:rsidP="00B858B0">
      <w:pPr>
        <w:pBdr>
          <w:top w:val="nil"/>
          <w:left w:val="nil"/>
          <w:bottom w:val="nil"/>
          <w:right w:val="nil"/>
          <w:between w:val="nil"/>
        </w:pBdr>
        <w:bidi/>
        <w:spacing w:before="240" w:line="360" w:lineRule="auto"/>
        <w:jc w:val="both"/>
        <w:rPr>
          <w:rFonts w:asciiTheme="minorBidi" w:eastAsia="Arial" w:hAnsiTheme="minorBidi" w:cstheme="minorBidi"/>
          <w:bCs/>
          <w:color w:val="000000"/>
          <w:sz w:val="28"/>
          <w:szCs w:val="28"/>
          <w:rtl/>
        </w:rPr>
      </w:pPr>
      <w:r w:rsidRPr="00A36B7F">
        <w:rPr>
          <w:rFonts w:asciiTheme="minorBidi" w:eastAsia="Arial" w:hAnsiTheme="minorBidi" w:cstheme="minorBidi"/>
          <w:bCs/>
          <w:color w:val="000000"/>
          <w:sz w:val="28"/>
          <w:szCs w:val="28"/>
          <w:rtl/>
        </w:rPr>
        <w:t xml:space="preserve">سيارة </w:t>
      </w:r>
      <w:r w:rsidR="004B5668" w:rsidRPr="00A36B7F">
        <w:rPr>
          <w:rFonts w:asciiTheme="minorBidi" w:eastAsia="Arial" w:hAnsiTheme="minorBidi" w:cstheme="minorBidi"/>
          <w:bCs/>
          <w:color w:val="000000"/>
          <w:sz w:val="28"/>
          <w:szCs w:val="28"/>
          <w:rtl/>
        </w:rPr>
        <w:t xml:space="preserve">بورشه </w:t>
      </w:r>
      <w:r w:rsidRPr="00A36B7F">
        <w:rPr>
          <w:rFonts w:asciiTheme="minorBidi" w:eastAsia="Arial" w:hAnsiTheme="minorBidi" w:cstheme="minorBidi"/>
          <w:b/>
          <w:color w:val="000000"/>
          <w:sz w:val="28"/>
          <w:szCs w:val="28"/>
          <w:lang w:val="en-US"/>
        </w:rPr>
        <w:t>911</w:t>
      </w:r>
      <w:r w:rsidR="004B5668" w:rsidRPr="00A36B7F">
        <w:rPr>
          <w:rFonts w:asciiTheme="minorBidi" w:eastAsia="Arial" w:hAnsiTheme="minorBidi" w:cstheme="minorBidi"/>
          <w:bCs/>
          <w:color w:val="000000"/>
          <w:sz w:val="28"/>
          <w:szCs w:val="28"/>
          <w:rtl/>
        </w:rPr>
        <w:t xml:space="preserve"> توربو </w:t>
      </w:r>
      <w:r w:rsidR="004B5668" w:rsidRPr="00A36B7F">
        <w:rPr>
          <w:rFonts w:asciiTheme="minorBidi" w:eastAsia="Arial" w:hAnsiTheme="minorBidi" w:cstheme="minorBidi"/>
          <w:b/>
          <w:color w:val="000000"/>
          <w:sz w:val="28"/>
          <w:szCs w:val="28"/>
        </w:rPr>
        <w:t>S</w:t>
      </w:r>
      <w:r w:rsidR="004B5668" w:rsidRPr="00A36B7F">
        <w:rPr>
          <w:rFonts w:asciiTheme="minorBidi" w:eastAsia="Arial" w:hAnsiTheme="minorBidi" w:cstheme="minorBidi"/>
          <w:bCs/>
          <w:color w:val="000000"/>
          <w:sz w:val="28"/>
          <w:szCs w:val="28"/>
          <w:rtl/>
        </w:rPr>
        <w:t xml:space="preserve"> سدو تستعد للظهور في مهرجان "رموز بورشه" بدبي</w:t>
      </w:r>
    </w:p>
    <w:p w14:paraId="04CA6855" w14:textId="77777777" w:rsidR="007933F0" w:rsidRPr="00A36B7F" w:rsidRDefault="007933F0">
      <w:pPr>
        <w:pBdr>
          <w:top w:val="nil"/>
          <w:left w:val="nil"/>
          <w:bottom w:val="nil"/>
          <w:right w:val="nil"/>
          <w:between w:val="nil"/>
        </w:pBdr>
        <w:tabs>
          <w:tab w:val="left" w:pos="2964"/>
        </w:tabs>
        <w:bidi/>
        <w:spacing w:line="360" w:lineRule="auto"/>
        <w:jc w:val="both"/>
        <w:rPr>
          <w:rFonts w:asciiTheme="minorBidi" w:eastAsia="Arial" w:hAnsiTheme="minorBidi" w:cstheme="minorBidi"/>
          <w:color w:val="000000"/>
          <w:sz w:val="24"/>
          <w:szCs w:val="24"/>
          <w:rtl/>
        </w:rPr>
      </w:pPr>
    </w:p>
    <w:p w14:paraId="07A10CF0" w14:textId="6ACF4D71" w:rsidR="00A2478C" w:rsidRPr="00A36B7F" w:rsidRDefault="004B5668" w:rsidP="00576E94">
      <w:pPr>
        <w:pBdr>
          <w:top w:val="nil"/>
          <w:left w:val="nil"/>
          <w:bottom w:val="nil"/>
          <w:right w:val="nil"/>
          <w:between w:val="nil"/>
        </w:pBdr>
        <w:tabs>
          <w:tab w:val="left" w:pos="3754"/>
        </w:tabs>
        <w:bidi/>
        <w:spacing w:before="240" w:line="360" w:lineRule="auto"/>
        <w:jc w:val="both"/>
        <w:rPr>
          <w:rFonts w:asciiTheme="minorBidi" w:eastAsia="Arial" w:hAnsiTheme="minorBidi" w:cstheme="minorBidi"/>
          <w:bCs/>
          <w:color w:val="000000"/>
          <w:sz w:val="24"/>
          <w:szCs w:val="24"/>
          <w:rtl/>
        </w:rPr>
      </w:pPr>
      <w:r w:rsidRPr="00A36B7F">
        <w:rPr>
          <w:rFonts w:asciiTheme="minorBidi" w:eastAsia="Arial" w:hAnsiTheme="minorBidi" w:cstheme="minorBidi"/>
          <w:bCs/>
          <w:color w:val="000000"/>
          <w:sz w:val="24"/>
          <w:szCs w:val="24"/>
          <w:rtl/>
        </w:rPr>
        <w:t xml:space="preserve">تحتفل بورشه بمرور </w:t>
      </w:r>
      <w:r w:rsidR="002770A8" w:rsidRPr="00A36B7F">
        <w:rPr>
          <w:rFonts w:asciiTheme="minorBidi" w:eastAsia="Arial" w:hAnsiTheme="minorBidi" w:cstheme="minorBidi"/>
          <w:b/>
          <w:color w:val="000000"/>
          <w:sz w:val="24"/>
          <w:szCs w:val="24"/>
        </w:rPr>
        <w:t>70</w:t>
      </w:r>
      <w:r w:rsidRPr="00A36B7F">
        <w:rPr>
          <w:rFonts w:asciiTheme="minorBidi" w:eastAsia="Arial" w:hAnsiTheme="minorBidi" w:cstheme="minorBidi"/>
          <w:bCs/>
          <w:color w:val="000000"/>
          <w:sz w:val="24"/>
          <w:szCs w:val="24"/>
          <w:rtl/>
        </w:rPr>
        <w:t xml:space="preserve"> عاماً على انطلاق أعمالها في الكويت </w:t>
      </w:r>
      <w:r w:rsidR="002770A8" w:rsidRPr="00A36B7F">
        <w:rPr>
          <w:rFonts w:asciiTheme="minorBidi" w:eastAsia="Arial" w:hAnsiTheme="minorBidi" w:cstheme="minorBidi"/>
          <w:bCs/>
          <w:color w:val="000000"/>
          <w:sz w:val="24"/>
          <w:szCs w:val="24"/>
          <w:rtl/>
        </w:rPr>
        <w:t xml:space="preserve">بطرح نسخة </w:t>
      </w:r>
      <w:r w:rsidRPr="00A36B7F">
        <w:rPr>
          <w:rFonts w:asciiTheme="minorBidi" w:eastAsia="Arial" w:hAnsiTheme="minorBidi" w:cstheme="minorBidi"/>
          <w:bCs/>
          <w:color w:val="000000"/>
          <w:sz w:val="24"/>
          <w:szCs w:val="24"/>
          <w:rtl/>
        </w:rPr>
        <w:t>خاص</w:t>
      </w:r>
      <w:r w:rsidR="002770A8" w:rsidRPr="00A36B7F">
        <w:rPr>
          <w:rFonts w:asciiTheme="minorBidi" w:eastAsia="Arial" w:hAnsiTheme="minorBidi" w:cstheme="minorBidi"/>
          <w:bCs/>
          <w:color w:val="000000"/>
          <w:sz w:val="24"/>
          <w:szCs w:val="24"/>
          <w:rtl/>
        </w:rPr>
        <w:t>ة</w:t>
      </w:r>
      <w:r w:rsidRPr="00A36B7F">
        <w:rPr>
          <w:rFonts w:asciiTheme="minorBidi" w:eastAsia="Arial" w:hAnsiTheme="minorBidi" w:cstheme="minorBidi"/>
          <w:bCs/>
          <w:color w:val="000000"/>
          <w:sz w:val="24"/>
          <w:szCs w:val="24"/>
          <w:rtl/>
        </w:rPr>
        <w:t xml:space="preserve"> من سيارة </w:t>
      </w:r>
      <w:r w:rsidR="002770A8" w:rsidRPr="00A36B7F">
        <w:rPr>
          <w:rFonts w:asciiTheme="minorBidi" w:eastAsia="Arial" w:hAnsiTheme="minorBidi" w:cstheme="minorBidi"/>
          <w:b/>
          <w:color w:val="000000"/>
          <w:sz w:val="24"/>
          <w:szCs w:val="24"/>
        </w:rPr>
        <w:t>911</w:t>
      </w:r>
      <w:r w:rsidRPr="00A36B7F">
        <w:rPr>
          <w:rFonts w:asciiTheme="minorBidi" w:eastAsia="Arial" w:hAnsiTheme="minorBidi" w:cstheme="minorBidi"/>
          <w:bCs/>
          <w:color w:val="000000"/>
          <w:sz w:val="24"/>
          <w:szCs w:val="24"/>
          <w:rtl/>
        </w:rPr>
        <w:t xml:space="preserve"> توربو</w:t>
      </w:r>
      <w:r w:rsidRPr="00A36B7F">
        <w:rPr>
          <w:rFonts w:asciiTheme="minorBidi" w:eastAsia="Arial" w:hAnsiTheme="minorBidi" w:cstheme="minorBidi"/>
          <w:b/>
          <w:color w:val="000000"/>
          <w:sz w:val="24"/>
          <w:szCs w:val="24"/>
        </w:rPr>
        <w:t>S</w:t>
      </w:r>
      <w:r w:rsidRPr="00A36B7F">
        <w:rPr>
          <w:rFonts w:asciiTheme="minorBidi" w:eastAsia="Arial" w:hAnsiTheme="minorBidi" w:cstheme="minorBidi"/>
          <w:bCs/>
          <w:color w:val="000000"/>
          <w:sz w:val="24"/>
          <w:szCs w:val="24"/>
          <w:rtl/>
        </w:rPr>
        <w:t xml:space="preserve">، </w:t>
      </w:r>
      <w:r w:rsidR="00F0746D" w:rsidRPr="00A36B7F">
        <w:rPr>
          <w:rFonts w:asciiTheme="minorBidi" w:eastAsia="Arial" w:hAnsiTheme="minorBidi" w:cstheme="minorBidi"/>
          <w:bCs/>
          <w:color w:val="000000"/>
          <w:sz w:val="24"/>
          <w:szCs w:val="24"/>
          <w:rtl/>
        </w:rPr>
        <w:t>ت</w:t>
      </w:r>
      <w:r w:rsidRPr="00A36B7F">
        <w:rPr>
          <w:rFonts w:asciiTheme="minorBidi" w:eastAsia="Arial" w:hAnsiTheme="minorBidi" w:cstheme="minorBidi"/>
          <w:bCs/>
          <w:color w:val="000000"/>
          <w:sz w:val="24"/>
          <w:szCs w:val="24"/>
          <w:rtl/>
        </w:rPr>
        <w:t xml:space="preserve">جمع بين </w:t>
      </w:r>
      <w:r w:rsidR="002770A8" w:rsidRPr="00A36B7F">
        <w:rPr>
          <w:rFonts w:asciiTheme="minorBidi" w:eastAsia="Arial" w:hAnsiTheme="minorBidi" w:cstheme="minorBidi"/>
          <w:bCs/>
          <w:color w:val="000000"/>
          <w:sz w:val="24"/>
          <w:szCs w:val="24"/>
          <w:rtl/>
        </w:rPr>
        <w:t xml:space="preserve">التراث الثقافي الغني للكويت المتمثل في </w:t>
      </w:r>
      <w:r w:rsidRPr="00A36B7F">
        <w:rPr>
          <w:rFonts w:asciiTheme="minorBidi" w:eastAsia="Arial" w:hAnsiTheme="minorBidi" w:cstheme="minorBidi"/>
          <w:bCs/>
          <w:color w:val="000000"/>
          <w:sz w:val="24"/>
          <w:szCs w:val="24"/>
          <w:rtl/>
        </w:rPr>
        <w:t>فن حياكة السدو التقليدي وال</w:t>
      </w:r>
      <w:r w:rsidR="002770A8" w:rsidRPr="00A36B7F">
        <w:rPr>
          <w:rFonts w:asciiTheme="minorBidi" w:eastAsia="Arial" w:hAnsiTheme="minorBidi" w:cstheme="minorBidi"/>
          <w:bCs/>
          <w:color w:val="000000"/>
          <w:sz w:val="24"/>
          <w:szCs w:val="24"/>
          <w:rtl/>
        </w:rPr>
        <w:t xml:space="preserve">دقة والمهارة </w:t>
      </w:r>
      <w:r w:rsidRPr="00A36B7F">
        <w:rPr>
          <w:rFonts w:asciiTheme="minorBidi" w:eastAsia="Arial" w:hAnsiTheme="minorBidi" w:cstheme="minorBidi"/>
          <w:bCs/>
          <w:color w:val="000000"/>
          <w:sz w:val="24"/>
          <w:szCs w:val="24"/>
          <w:rtl/>
        </w:rPr>
        <w:t>التي تشتهر بها بورشه. وست</w:t>
      </w:r>
      <w:r w:rsidR="002770A8" w:rsidRPr="00A36B7F">
        <w:rPr>
          <w:rFonts w:asciiTheme="minorBidi" w:eastAsia="Arial" w:hAnsiTheme="minorBidi" w:cstheme="minorBidi"/>
          <w:bCs/>
          <w:color w:val="000000"/>
          <w:sz w:val="24"/>
          <w:szCs w:val="24"/>
          <w:rtl/>
        </w:rPr>
        <w:t>ُ</w:t>
      </w:r>
      <w:r w:rsidRPr="00A36B7F">
        <w:rPr>
          <w:rFonts w:asciiTheme="minorBidi" w:eastAsia="Arial" w:hAnsiTheme="minorBidi" w:cstheme="minorBidi"/>
          <w:bCs/>
          <w:color w:val="000000"/>
          <w:sz w:val="24"/>
          <w:szCs w:val="24"/>
          <w:rtl/>
        </w:rPr>
        <w:t xml:space="preserve">عرض السيارة، التي يقتصر إنتاجها على </w:t>
      </w:r>
      <w:r w:rsidR="002770A8" w:rsidRPr="00A36B7F">
        <w:rPr>
          <w:rFonts w:asciiTheme="minorBidi" w:eastAsia="Arial" w:hAnsiTheme="minorBidi" w:cstheme="minorBidi"/>
          <w:b/>
          <w:color w:val="000000"/>
          <w:sz w:val="24"/>
          <w:szCs w:val="24"/>
        </w:rPr>
        <w:t>20</w:t>
      </w:r>
      <w:r w:rsidRPr="00A36B7F">
        <w:rPr>
          <w:rFonts w:asciiTheme="minorBidi" w:eastAsia="Arial" w:hAnsiTheme="minorBidi" w:cstheme="minorBidi"/>
          <w:bCs/>
          <w:color w:val="000000"/>
          <w:sz w:val="24"/>
          <w:szCs w:val="24"/>
          <w:rtl/>
        </w:rPr>
        <w:t xml:space="preserve"> نسخة فقط، خلال مهرجان "رموز بورشه" في دبي.</w:t>
      </w:r>
    </w:p>
    <w:p w14:paraId="6DE77BC9" w14:textId="63FF89A4" w:rsidR="006C4205" w:rsidRPr="00A36B7F" w:rsidRDefault="004B5668" w:rsidP="00576E94">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rPr>
      </w:pPr>
      <w:r w:rsidRPr="00A36B7F">
        <w:rPr>
          <w:rFonts w:asciiTheme="minorBidi" w:eastAsia="Arial" w:hAnsiTheme="minorBidi" w:cstheme="minorBidi"/>
          <w:b/>
          <w:bCs/>
          <w:color w:val="000000"/>
          <w:sz w:val="24"/>
          <w:szCs w:val="24"/>
          <w:rtl/>
        </w:rPr>
        <w:t>دبي</w:t>
      </w:r>
      <w:r w:rsidRPr="00A36B7F">
        <w:rPr>
          <w:rFonts w:asciiTheme="minorBidi" w:eastAsia="Arial" w:hAnsiTheme="minorBidi" w:cstheme="minorBidi"/>
          <w:color w:val="000000"/>
          <w:sz w:val="24"/>
          <w:szCs w:val="24"/>
          <w:rtl/>
        </w:rPr>
        <w:t xml:space="preserve">. تشهد النسخة السادسة من مهرجان </w:t>
      </w:r>
      <w:r w:rsidR="002770A8" w:rsidRPr="00A36B7F">
        <w:rPr>
          <w:rFonts w:asciiTheme="minorBidi" w:eastAsia="Arial" w:hAnsiTheme="minorBidi" w:cstheme="minorBidi"/>
          <w:color w:val="000000"/>
          <w:sz w:val="24"/>
          <w:szCs w:val="24"/>
          <w:rtl/>
        </w:rPr>
        <w:t>"</w:t>
      </w:r>
      <w:r w:rsidRPr="00A36B7F">
        <w:rPr>
          <w:rFonts w:asciiTheme="minorBidi" w:eastAsia="Arial" w:hAnsiTheme="minorBidi" w:cstheme="minorBidi"/>
          <w:color w:val="000000"/>
          <w:sz w:val="24"/>
          <w:szCs w:val="24"/>
          <w:rtl/>
        </w:rPr>
        <w:t>رموز بورشه</w:t>
      </w:r>
      <w:r w:rsidR="002770A8" w:rsidRPr="00A36B7F">
        <w:rPr>
          <w:rFonts w:asciiTheme="minorBidi" w:eastAsia="Arial" w:hAnsiTheme="minorBidi" w:cstheme="minorBidi"/>
          <w:color w:val="000000"/>
          <w:sz w:val="24"/>
          <w:szCs w:val="24"/>
          <w:rtl/>
        </w:rPr>
        <w:t>"</w:t>
      </w:r>
      <w:r w:rsidRPr="00A36B7F">
        <w:rPr>
          <w:rFonts w:asciiTheme="minorBidi" w:eastAsia="Arial" w:hAnsiTheme="minorBidi" w:cstheme="minorBidi"/>
          <w:color w:val="000000"/>
          <w:sz w:val="24"/>
          <w:szCs w:val="24"/>
          <w:rtl/>
        </w:rPr>
        <w:t xml:space="preserve"> عرض سيارة </w:t>
      </w:r>
      <w:r w:rsidR="002770A8" w:rsidRPr="00A36B7F">
        <w:rPr>
          <w:rFonts w:asciiTheme="minorBidi" w:eastAsia="Arial" w:hAnsiTheme="minorBidi" w:cstheme="minorBidi"/>
          <w:color w:val="000000"/>
          <w:sz w:val="24"/>
          <w:szCs w:val="24"/>
          <w:lang w:val="en-US"/>
        </w:rPr>
        <w:t>911</w:t>
      </w:r>
      <w:r w:rsidRPr="00A36B7F">
        <w:rPr>
          <w:rFonts w:asciiTheme="minorBidi" w:eastAsia="Arial" w:hAnsiTheme="minorBidi" w:cstheme="minorBidi"/>
          <w:color w:val="000000"/>
          <w:sz w:val="24"/>
          <w:szCs w:val="24"/>
          <w:rtl/>
        </w:rPr>
        <w:t xml:space="preserve"> توربو </w:t>
      </w:r>
      <w:r w:rsidRPr="00A36B7F">
        <w:rPr>
          <w:rFonts w:asciiTheme="minorBidi" w:eastAsia="Arial" w:hAnsiTheme="minorBidi" w:cstheme="minorBidi"/>
          <w:color w:val="000000"/>
          <w:sz w:val="24"/>
          <w:szCs w:val="24"/>
        </w:rPr>
        <w:t>S</w:t>
      </w:r>
      <w:r w:rsidRPr="00A36B7F">
        <w:rPr>
          <w:rFonts w:asciiTheme="minorBidi" w:eastAsia="Arial" w:hAnsiTheme="minorBidi" w:cstheme="minorBidi"/>
          <w:color w:val="000000"/>
          <w:sz w:val="24"/>
          <w:szCs w:val="24"/>
          <w:rtl/>
        </w:rPr>
        <w:t xml:space="preserve"> سدو، التي تحتفي بالتراث الكويتي من خلال تصميم مستوحى من فن حياكة السدو التقليدي. ويُقام المهرجان يومي </w:t>
      </w:r>
      <w:r w:rsidR="00F0746D" w:rsidRPr="00A36B7F">
        <w:rPr>
          <w:rFonts w:asciiTheme="minorBidi" w:eastAsia="Arial" w:hAnsiTheme="minorBidi" w:cstheme="minorBidi"/>
          <w:color w:val="000000"/>
          <w:sz w:val="24"/>
          <w:szCs w:val="24"/>
        </w:rPr>
        <w:t>21</w:t>
      </w:r>
      <w:r w:rsidRPr="00A36B7F">
        <w:rPr>
          <w:rFonts w:asciiTheme="minorBidi" w:eastAsia="Arial" w:hAnsiTheme="minorBidi" w:cstheme="minorBidi"/>
          <w:color w:val="000000"/>
          <w:sz w:val="24"/>
          <w:szCs w:val="24"/>
          <w:rtl/>
        </w:rPr>
        <w:t xml:space="preserve"> و</w:t>
      </w:r>
      <w:r w:rsidR="00F0746D" w:rsidRPr="00A36B7F">
        <w:rPr>
          <w:rFonts w:asciiTheme="minorBidi" w:eastAsia="Arial" w:hAnsiTheme="minorBidi" w:cstheme="minorBidi"/>
          <w:color w:val="000000"/>
          <w:sz w:val="24"/>
          <w:szCs w:val="24"/>
        </w:rPr>
        <w:t>22</w:t>
      </w:r>
      <w:r w:rsidRPr="00A36B7F">
        <w:rPr>
          <w:rFonts w:asciiTheme="minorBidi" w:eastAsia="Arial" w:hAnsiTheme="minorBidi" w:cstheme="minorBidi"/>
          <w:color w:val="000000"/>
          <w:sz w:val="24"/>
          <w:szCs w:val="24"/>
          <w:rtl/>
        </w:rPr>
        <w:t xml:space="preserve"> نوفمبر في "ذا سكوير" بمنطقة ند الشبا في دبي، حيث سيتمكن آلاف الزوار من مشاهدة السيارة خلال أكبر احتفال بالسيارات في المنطقة.</w:t>
      </w:r>
    </w:p>
    <w:p w14:paraId="68850D5B" w14:textId="2DBFA460" w:rsidR="004B5668" w:rsidRPr="00A36B7F" w:rsidRDefault="002770A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rPr>
      </w:pPr>
      <w:r w:rsidRPr="00A36B7F">
        <w:rPr>
          <w:rFonts w:asciiTheme="minorBidi" w:eastAsia="Arial" w:hAnsiTheme="minorBidi" w:cstheme="minorBidi"/>
          <w:color w:val="000000"/>
          <w:sz w:val="24"/>
          <w:szCs w:val="24"/>
          <w:rtl/>
        </w:rPr>
        <w:t>و</w:t>
      </w:r>
      <w:r w:rsidR="004B5668" w:rsidRPr="00A36B7F">
        <w:rPr>
          <w:rFonts w:asciiTheme="minorBidi" w:eastAsia="Arial" w:hAnsiTheme="minorBidi" w:cstheme="minorBidi"/>
          <w:color w:val="000000"/>
          <w:sz w:val="24"/>
          <w:szCs w:val="24"/>
          <w:rtl/>
        </w:rPr>
        <w:t>كشفت بورشه عن هذ</w:t>
      </w:r>
      <w:r w:rsidRPr="00A36B7F">
        <w:rPr>
          <w:rFonts w:asciiTheme="minorBidi" w:eastAsia="Arial" w:hAnsiTheme="minorBidi" w:cstheme="minorBidi"/>
          <w:color w:val="000000"/>
          <w:sz w:val="24"/>
          <w:szCs w:val="24"/>
          <w:rtl/>
        </w:rPr>
        <w:t>ه</w:t>
      </w:r>
      <w:r w:rsidR="004B5668" w:rsidRPr="00A36B7F">
        <w:rPr>
          <w:rFonts w:asciiTheme="minorBidi" w:eastAsia="Arial" w:hAnsiTheme="minorBidi" w:cstheme="minorBidi"/>
          <w:color w:val="000000"/>
          <w:sz w:val="24"/>
          <w:szCs w:val="24"/>
          <w:rtl/>
        </w:rPr>
        <w:t xml:space="preserve"> </w:t>
      </w:r>
      <w:r w:rsidRPr="00A36B7F">
        <w:rPr>
          <w:rFonts w:asciiTheme="minorBidi" w:eastAsia="Arial" w:hAnsiTheme="minorBidi" w:cstheme="minorBidi"/>
          <w:color w:val="000000"/>
          <w:sz w:val="24"/>
          <w:szCs w:val="24"/>
          <w:rtl/>
        </w:rPr>
        <w:t xml:space="preserve">النسخة </w:t>
      </w:r>
      <w:r w:rsidR="004B5668" w:rsidRPr="00A36B7F">
        <w:rPr>
          <w:rFonts w:asciiTheme="minorBidi" w:eastAsia="Arial" w:hAnsiTheme="minorBidi" w:cstheme="minorBidi"/>
          <w:color w:val="000000"/>
          <w:sz w:val="24"/>
          <w:szCs w:val="24"/>
          <w:rtl/>
        </w:rPr>
        <w:t>الخاص</w:t>
      </w:r>
      <w:r w:rsidRPr="00A36B7F">
        <w:rPr>
          <w:rFonts w:asciiTheme="minorBidi" w:eastAsia="Arial" w:hAnsiTheme="minorBidi" w:cstheme="minorBidi"/>
          <w:color w:val="000000"/>
          <w:sz w:val="24"/>
          <w:szCs w:val="24"/>
          <w:rtl/>
        </w:rPr>
        <w:t>ة</w:t>
      </w:r>
      <w:r w:rsidR="004B5668" w:rsidRPr="00A36B7F">
        <w:rPr>
          <w:rFonts w:asciiTheme="minorBidi" w:eastAsia="Arial" w:hAnsiTheme="minorBidi" w:cstheme="minorBidi"/>
          <w:color w:val="000000"/>
          <w:sz w:val="24"/>
          <w:szCs w:val="24"/>
          <w:rtl/>
        </w:rPr>
        <w:t xml:space="preserve"> في وقت سابق من العام الجاري احتفالاً بمرور </w:t>
      </w:r>
      <w:r w:rsidRPr="00A36B7F">
        <w:rPr>
          <w:rFonts w:asciiTheme="minorBidi" w:eastAsia="Arial" w:hAnsiTheme="minorBidi" w:cstheme="minorBidi"/>
          <w:color w:val="000000"/>
          <w:sz w:val="24"/>
          <w:szCs w:val="24"/>
          <w:lang w:val="en-US"/>
        </w:rPr>
        <w:t>70</w:t>
      </w:r>
      <w:r w:rsidR="004B5668" w:rsidRPr="00A36B7F">
        <w:rPr>
          <w:rFonts w:asciiTheme="minorBidi" w:eastAsia="Arial" w:hAnsiTheme="minorBidi" w:cstheme="minorBidi"/>
          <w:color w:val="000000"/>
          <w:sz w:val="24"/>
          <w:szCs w:val="24"/>
          <w:rtl/>
        </w:rPr>
        <w:t xml:space="preserve"> عاماً على انطلاق أعمالها في الكويت، وستكون مشاركته</w:t>
      </w:r>
      <w:r w:rsidRPr="00A36B7F">
        <w:rPr>
          <w:rFonts w:asciiTheme="minorBidi" w:eastAsia="Arial" w:hAnsiTheme="minorBidi" w:cstheme="minorBidi"/>
          <w:color w:val="000000"/>
          <w:sz w:val="24"/>
          <w:szCs w:val="24"/>
          <w:rtl/>
        </w:rPr>
        <w:t>ا</w:t>
      </w:r>
      <w:r w:rsidR="004B5668" w:rsidRPr="00A36B7F">
        <w:rPr>
          <w:rFonts w:asciiTheme="minorBidi" w:eastAsia="Arial" w:hAnsiTheme="minorBidi" w:cstheme="minorBidi"/>
          <w:color w:val="000000"/>
          <w:sz w:val="24"/>
          <w:szCs w:val="24"/>
          <w:rtl/>
        </w:rPr>
        <w:t xml:space="preserve"> في مهرجان </w:t>
      </w:r>
      <w:r w:rsidRPr="00A36B7F">
        <w:rPr>
          <w:rFonts w:asciiTheme="minorBidi" w:eastAsia="Arial" w:hAnsiTheme="minorBidi" w:cstheme="minorBidi"/>
          <w:color w:val="000000"/>
          <w:sz w:val="24"/>
          <w:szCs w:val="24"/>
          <w:rtl/>
        </w:rPr>
        <w:t>"</w:t>
      </w:r>
      <w:r w:rsidR="004B5668" w:rsidRPr="00A36B7F">
        <w:rPr>
          <w:rFonts w:asciiTheme="minorBidi" w:eastAsia="Arial" w:hAnsiTheme="minorBidi" w:cstheme="minorBidi"/>
          <w:color w:val="000000"/>
          <w:sz w:val="24"/>
          <w:szCs w:val="24"/>
          <w:rtl/>
        </w:rPr>
        <w:t>رموز بورشه</w:t>
      </w:r>
      <w:r w:rsidRPr="00A36B7F">
        <w:rPr>
          <w:rFonts w:asciiTheme="minorBidi" w:eastAsia="Arial" w:hAnsiTheme="minorBidi" w:cstheme="minorBidi"/>
          <w:color w:val="000000"/>
          <w:sz w:val="24"/>
          <w:szCs w:val="24"/>
          <w:rtl/>
        </w:rPr>
        <w:t>"</w:t>
      </w:r>
      <w:r w:rsidR="004B5668" w:rsidRPr="00A36B7F">
        <w:rPr>
          <w:rFonts w:asciiTheme="minorBidi" w:eastAsia="Arial" w:hAnsiTheme="minorBidi" w:cstheme="minorBidi"/>
          <w:color w:val="000000"/>
          <w:sz w:val="24"/>
          <w:szCs w:val="24"/>
          <w:rtl/>
        </w:rPr>
        <w:t xml:space="preserve"> أول عرض له</w:t>
      </w:r>
      <w:r w:rsidRPr="00A36B7F">
        <w:rPr>
          <w:rFonts w:asciiTheme="minorBidi" w:eastAsia="Arial" w:hAnsiTheme="minorBidi" w:cstheme="minorBidi"/>
          <w:color w:val="000000"/>
          <w:sz w:val="24"/>
          <w:szCs w:val="24"/>
          <w:rtl/>
        </w:rPr>
        <w:t>ا</w:t>
      </w:r>
      <w:r w:rsidR="004B5668" w:rsidRPr="00A36B7F">
        <w:rPr>
          <w:rFonts w:asciiTheme="minorBidi" w:eastAsia="Arial" w:hAnsiTheme="minorBidi" w:cstheme="minorBidi"/>
          <w:color w:val="000000"/>
          <w:sz w:val="24"/>
          <w:szCs w:val="24"/>
          <w:rtl/>
        </w:rPr>
        <w:t xml:space="preserve"> أمام الجمهور خارج الكويت. ويقتصر إنتاج السيارة على </w:t>
      </w:r>
      <w:r w:rsidRPr="00A36B7F">
        <w:rPr>
          <w:rFonts w:asciiTheme="minorBidi" w:eastAsia="Arial" w:hAnsiTheme="minorBidi" w:cstheme="minorBidi"/>
          <w:color w:val="000000"/>
          <w:sz w:val="24"/>
          <w:szCs w:val="24"/>
          <w:lang w:val="en-US"/>
        </w:rPr>
        <w:t>20</w:t>
      </w:r>
      <w:r w:rsidR="004B5668" w:rsidRPr="00A36B7F">
        <w:rPr>
          <w:rFonts w:asciiTheme="minorBidi" w:eastAsia="Arial" w:hAnsiTheme="minorBidi" w:cstheme="minorBidi"/>
          <w:color w:val="000000"/>
          <w:sz w:val="24"/>
          <w:szCs w:val="24"/>
          <w:rtl/>
        </w:rPr>
        <w:t xml:space="preserve"> نسخة فقط، خُصصت جميعها للسوق الكويتي.</w:t>
      </w:r>
    </w:p>
    <w:p w14:paraId="262EFFA3" w14:textId="02E6FD52" w:rsidR="00D60EDC" w:rsidRPr="00A36B7F" w:rsidRDefault="004B5668" w:rsidP="00D60EDC">
      <w:pPr>
        <w:pBdr>
          <w:top w:val="nil"/>
          <w:left w:val="nil"/>
          <w:bottom w:val="nil"/>
          <w:right w:val="nil"/>
          <w:between w:val="nil"/>
        </w:pBdr>
        <w:tabs>
          <w:tab w:val="left" w:pos="3754"/>
        </w:tabs>
        <w:bidi/>
        <w:spacing w:before="240" w:line="360" w:lineRule="auto"/>
        <w:jc w:val="both"/>
        <w:rPr>
          <w:rFonts w:asciiTheme="minorBidi" w:eastAsia="Arial" w:hAnsiTheme="minorBidi" w:cstheme="minorBidi"/>
          <w:b/>
          <w:bCs/>
          <w:color w:val="000000"/>
          <w:sz w:val="24"/>
          <w:szCs w:val="24"/>
        </w:rPr>
      </w:pPr>
      <w:r w:rsidRPr="00A36B7F">
        <w:rPr>
          <w:rFonts w:asciiTheme="minorBidi" w:eastAsia="Arial" w:hAnsiTheme="minorBidi" w:cstheme="minorBidi"/>
          <w:b/>
          <w:bCs/>
          <w:color w:val="000000"/>
          <w:sz w:val="24"/>
          <w:szCs w:val="24"/>
          <w:rtl/>
        </w:rPr>
        <w:t>فن السدو الكويتي</w:t>
      </w:r>
    </w:p>
    <w:p w14:paraId="79BC8FBE" w14:textId="7D5A4147" w:rsidR="00B858B0" w:rsidRPr="00A36B7F" w:rsidRDefault="002770A8" w:rsidP="002770A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rPr>
        <w:t>ت</w:t>
      </w:r>
      <w:r w:rsidR="004B5668" w:rsidRPr="00A36B7F">
        <w:rPr>
          <w:rFonts w:asciiTheme="minorBidi" w:eastAsia="Arial" w:hAnsiTheme="minorBidi" w:cstheme="minorBidi"/>
          <w:color w:val="000000"/>
          <w:sz w:val="24"/>
          <w:szCs w:val="24"/>
          <w:rtl/>
        </w:rPr>
        <w:t xml:space="preserve">جمع </w:t>
      </w:r>
      <w:r w:rsidRPr="00A36B7F">
        <w:rPr>
          <w:rFonts w:asciiTheme="minorBidi" w:eastAsia="Arial" w:hAnsiTheme="minorBidi" w:cstheme="minorBidi"/>
          <w:color w:val="000000"/>
          <w:sz w:val="24"/>
          <w:szCs w:val="24"/>
          <w:rtl/>
        </w:rPr>
        <w:t>سيارة</w:t>
      </w:r>
      <w:r w:rsidR="004B5668" w:rsidRPr="00A36B7F">
        <w:rPr>
          <w:rFonts w:asciiTheme="minorBidi" w:eastAsia="Arial" w:hAnsiTheme="minorBidi" w:cstheme="minorBidi"/>
          <w:color w:val="000000"/>
          <w:sz w:val="24"/>
          <w:szCs w:val="24"/>
          <w:rtl/>
        </w:rPr>
        <w:t xml:space="preserve"> بورشه </w:t>
      </w:r>
      <w:r w:rsidRPr="00A36B7F">
        <w:rPr>
          <w:rFonts w:asciiTheme="minorBidi" w:eastAsia="Arial" w:hAnsiTheme="minorBidi" w:cstheme="minorBidi"/>
          <w:color w:val="000000"/>
          <w:sz w:val="24"/>
          <w:szCs w:val="24"/>
          <w:lang w:val="en-US"/>
        </w:rPr>
        <w:t>911</w:t>
      </w:r>
      <w:r w:rsidR="004B5668" w:rsidRPr="00A36B7F">
        <w:rPr>
          <w:rFonts w:asciiTheme="minorBidi" w:eastAsia="Arial" w:hAnsiTheme="minorBidi" w:cstheme="minorBidi"/>
          <w:color w:val="000000"/>
          <w:sz w:val="24"/>
          <w:szCs w:val="24"/>
          <w:rtl/>
        </w:rPr>
        <w:t xml:space="preserve"> توربو </w:t>
      </w:r>
      <w:r w:rsidR="004B5668" w:rsidRPr="00A36B7F">
        <w:rPr>
          <w:rFonts w:asciiTheme="minorBidi" w:eastAsia="Arial" w:hAnsiTheme="minorBidi" w:cstheme="minorBidi"/>
          <w:color w:val="000000"/>
          <w:sz w:val="24"/>
          <w:szCs w:val="24"/>
        </w:rPr>
        <w:t>S</w:t>
      </w:r>
      <w:r w:rsidR="004B5668" w:rsidRPr="00A36B7F">
        <w:rPr>
          <w:rFonts w:asciiTheme="minorBidi" w:eastAsia="Arial" w:hAnsiTheme="minorBidi" w:cstheme="minorBidi"/>
          <w:color w:val="000000"/>
          <w:sz w:val="24"/>
          <w:szCs w:val="24"/>
          <w:rtl/>
        </w:rPr>
        <w:t xml:space="preserve"> سدو بين أحدث تقنيات صناعة السيارات الرياضية وفن حياكة السدو، أحد أبرز الفنون التقليدية في الكويت.</w:t>
      </w:r>
      <w:r w:rsidRPr="00A36B7F">
        <w:rPr>
          <w:rFonts w:asciiTheme="minorBidi" w:eastAsia="Arial" w:hAnsiTheme="minorBidi" w:cstheme="minorBidi"/>
          <w:color w:val="000000"/>
          <w:sz w:val="24"/>
          <w:szCs w:val="24"/>
          <w:rtl/>
          <w:lang w:bidi="ar-EG"/>
        </w:rPr>
        <w:t xml:space="preserve"> و</w:t>
      </w:r>
      <w:r w:rsidR="004B5668" w:rsidRPr="00A36B7F">
        <w:rPr>
          <w:rFonts w:asciiTheme="minorBidi" w:eastAsia="Arial" w:hAnsiTheme="minorBidi" w:cstheme="minorBidi"/>
          <w:color w:val="000000"/>
          <w:sz w:val="24"/>
          <w:szCs w:val="24"/>
          <w:rtl/>
          <w:lang w:bidi="ar-EG"/>
        </w:rPr>
        <w:t xml:space="preserve">يُعد السدو من فنون النسيج الصوفي التقليدية، ويتميز بخطوطه الأفقية الرفيعة وزخارفه الهندسية الواضحة وأنماطه المتكررة وتباين ألوانه. وتعود جذور هذا الفن إلى الحياة في الصحراء، حيث استخدمه أهل البادية لصناعة المنسوجات والتعبير عن قصصهم وهويتهم وذكرياتهم من خلال الزخارف والألوان. وأدرجت منظمة اليونسكو فن حياكة السدو التقليدي عام </w:t>
      </w:r>
      <w:r w:rsidR="00685C43" w:rsidRPr="00A36B7F">
        <w:rPr>
          <w:rFonts w:asciiTheme="minorBidi" w:eastAsia="Arial" w:hAnsiTheme="minorBidi" w:cstheme="minorBidi"/>
          <w:color w:val="000000"/>
          <w:sz w:val="24"/>
          <w:szCs w:val="24"/>
          <w:lang w:bidi="ar-EG"/>
        </w:rPr>
        <w:t>2020</w:t>
      </w:r>
      <w:r w:rsidR="004B5668" w:rsidRPr="00A36B7F">
        <w:rPr>
          <w:rFonts w:asciiTheme="minorBidi" w:eastAsia="Arial" w:hAnsiTheme="minorBidi" w:cstheme="minorBidi"/>
          <w:color w:val="000000"/>
          <w:sz w:val="24"/>
          <w:szCs w:val="24"/>
          <w:rtl/>
          <w:lang w:bidi="ar-EG"/>
        </w:rPr>
        <w:t xml:space="preserve"> على قائمتها التمثيلية للتراث الثقافي غير المادي للبشرية، تقديراً لأهميته واستمرار حضوره في الثقافة الكويتية.</w:t>
      </w:r>
    </w:p>
    <w:p w14:paraId="1F016FA0" w14:textId="64AF6BFF" w:rsidR="00B40659" w:rsidRPr="00A36B7F" w:rsidRDefault="004B5668" w:rsidP="00B858B0">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وتعمل جمعية السدو على الحفاظ على هذا التراث من خلال توثيقه والتعريف به ونقله إلى الأجيال الجديدة. كما تنظم برامج تعليمية وتجري أبحاثاً وتشارك في مشاريع تصميم حديثة، بهدف الحفاظ على هذا الفن التقليدي وتشجيع استخدامه في مجالات الإبداع المختلفة.</w:t>
      </w:r>
    </w:p>
    <w:p w14:paraId="05A686AC" w14:textId="5D5051D0" w:rsidR="00537FCA" w:rsidRPr="00A36B7F" w:rsidRDefault="00537FCA" w:rsidP="00537FCA">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مع اقتراب مرور </w:t>
      </w:r>
      <w:r w:rsidR="00685C43" w:rsidRPr="00A36B7F">
        <w:rPr>
          <w:rFonts w:asciiTheme="minorBidi" w:eastAsia="Arial" w:hAnsiTheme="minorBidi" w:cstheme="minorBidi"/>
          <w:color w:val="000000"/>
          <w:sz w:val="24"/>
          <w:szCs w:val="24"/>
          <w:lang w:bidi="ar-EG"/>
        </w:rPr>
        <w:t>70</w:t>
      </w:r>
      <w:r w:rsidRPr="00A36B7F">
        <w:rPr>
          <w:rFonts w:asciiTheme="minorBidi" w:eastAsia="Arial" w:hAnsiTheme="minorBidi" w:cstheme="minorBidi"/>
          <w:color w:val="000000"/>
          <w:sz w:val="24"/>
          <w:szCs w:val="24"/>
          <w:rtl/>
          <w:lang w:bidi="ar-EG"/>
        </w:rPr>
        <w:t xml:space="preserve"> عاماً على وصول أول سيارة بورشه </w:t>
      </w:r>
      <w:r w:rsidR="00685C43" w:rsidRPr="00A36B7F">
        <w:rPr>
          <w:rFonts w:asciiTheme="minorBidi" w:eastAsia="Arial" w:hAnsiTheme="minorBidi" w:cstheme="minorBidi"/>
          <w:color w:val="000000"/>
          <w:sz w:val="24"/>
          <w:szCs w:val="24"/>
          <w:lang w:bidi="ar-EG"/>
        </w:rPr>
        <w:t>356</w:t>
      </w:r>
      <w:r w:rsidRPr="00A36B7F">
        <w:rPr>
          <w:rFonts w:asciiTheme="minorBidi" w:eastAsia="Arial" w:hAnsiTheme="minorBidi" w:cstheme="minorBidi"/>
          <w:color w:val="000000"/>
          <w:sz w:val="24"/>
          <w:szCs w:val="24"/>
          <w:rtl/>
          <w:lang w:bidi="ar-EG"/>
        </w:rPr>
        <w:t xml:space="preserve"> إلى الكويت، كان السؤال الأهم: كيف يمكن الاحتفاء بهذه الذكرى على نحو يليق بمكانتها؟ هذه المناسبة التاريخية تستحق أكثر من احتفال تقليدي، وتحتاج إلى ما يعكس هوية العائلة </w:t>
      </w:r>
      <w:r w:rsidRPr="00A36B7F">
        <w:rPr>
          <w:rFonts w:asciiTheme="minorBidi" w:eastAsia="Arial" w:hAnsiTheme="minorBidi" w:cstheme="minorBidi"/>
          <w:color w:val="000000"/>
          <w:sz w:val="24"/>
          <w:szCs w:val="24"/>
          <w:rtl/>
          <w:lang w:bidi="ar-EG"/>
        </w:rPr>
        <w:lastRenderedPageBreak/>
        <w:t xml:space="preserve">ويروي قصة جذورها. وكانت الإجابة حاضرة بالفعل في تفاصيل </w:t>
      </w:r>
      <w:r w:rsidR="00685C43" w:rsidRPr="00A36B7F">
        <w:rPr>
          <w:rFonts w:asciiTheme="minorBidi" w:eastAsia="Arial" w:hAnsiTheme="minorBidi" w:cstheme="minorBidi"/>
          <w:color w:val="000000"/>
          <w:sz w:val="24"/>
          <w:szCs w:val="24"/>
          <w:rtl/>
          <w:lang w:bidi="ar-EG"/>
        </w:rPr>
        <w:t xml:space="preserve">زخارف السدو على </w:t>
      </w:r>
      <w:r w:rsidRPr="00A36B7F">
        <w:rPr>
          <w:rFonts w:asciiTheme="minorBidi" w:eastAsia="Arial" w:hAnsiTheme="minorBidi" w:cstheme="minorBidi"/>
          <w:color w:val="000000"/>
          <w:sz w:val="24"/>
          <w:szCs w:val="24"/>
          <w:rtl/>
          <w:lang w:bidi="ar-EG"/>
        </w:rPr>
        <w:t xml:space="preserve">جدران المنزل الذي وُلد فيه علي </w:t>
      </w:r>
      <w:proofErr w:type="spellStart"/>
      <w:r w:rsidRPr="00A36B7F">
        <w:rPr>
          <w:rFonts w:asciiTheme="minorBidi" w:eastAsia="Arial" w:hAnsiTheme="minorBidi" w:cstheme="minorBidi"/>
          <w:color w:val="000000"/>
          <w:sz w:val="24"/>
          <w:szCs w:val="24"/>
          <w:rtl/>
          <w:lang w:bidi="ar-EG"/>
        </w:rPr>
        <w:t>بهبهاني</w:t>
      </w:r>
      <w:proofErr w:type="spellEnd"/>
      <w:r w:rsidRPr="00A36B7F">
        <w:rPr>
          <w:rFonts w:asciiTheme="minorBidi" w:eastAsia="Arial" w:hAnsiTheme="minorBidi" w:cstheme="minorBidi"/>
          <w:color w:val="000000"/>
          <w:sz w:val="24"/>
          <w:szCs w:val="24"/>
          <w:rtl/>
          <w:lang w:bidi="ar-EG"/>
        </w:rPr>
        <w:t>.</w:t>
      </w:r>
    </w:p>
    <w:p w14:paraId="77DABBEF" w14:textId="700B2AF7" w:rsidR="00B858B0" w:rsidRPr="00A36B7F" w:rsidRDefault="004B5668" w:rsidP="00B858B0">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ومن هنا، جاءت فكرة تصميم سيارة بورشه تستوحي تفاصيلها من بيت السدو وتراث عائلة </w:t>
      </w:r>
      <w:proofErr w:type="spellStart"/>
      <w:r w:rsidRPr="00A36B7F">
        <w:rPr>
          <w:rFonts w:asciiTheme="minorBidi" w:eastAsia="Arial" w:hAnsiTheme="minorBidi" w:cstheme="minorBidi"/>
          <w:color w:val="000000"/>
          <w:sz w:val="24"/>
          <w:szCs w:val="24"/>
          <w:rtl/>
          <w:lang w:bidi="ar-EG"/>
        </w:rPr>
        <w:t>بهبهاني</w:t>
      </w:r>
      <w:proofErr w:type="spellEnd"/>
      <w:r w:rsidRPr="00A36B7F">
        <w:rPr>
          <w:rFonts w:asciiTheme="minorBidi" w:eastAsia="Arial" w:hAnsiTheme="minorBidi" w:cstheme="minorBidi"/>
          <w:color w:val="000000"/>
          <w:sz w:val="24"/>
          <w:szCs w:val="24"/>
          <w:rtl/>
          <w:lang w:bidi="ar-EG"/>
        </w:rPr>
        <w:t>. واختار فريق المشروع نقل الزخارف التقليدية التي حافظ عليها البيت على مر السنين إلى تصميم سيارة رياضية حديثة، ليكون الاحتفال بالذكرى السبعين تعبيراً عن التراث الكويتي بدلاً من مجرد وضع شعار تذكاري على السيارة.</w:t>
      </w:r>
    </w:p>
    <w:p w14:paraId="1D2B14B7" w14:textId="0F5F66A6" w:rsidR="00B858B0" w:rsidRPr="00A36B7F" w:rsidRDefault="004B5668" w:rsidP="00D60EDC">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بدأت المناقشات حول المشروع في يناير </w:t>
      </w:r>
      <w:r w:rsidR="00685C43" w:rsidRPr="00A36B7F">
        <w:rPr>
          <w:rFonts w:asciiTheme="minorBidi" w:eastAsia="Arial" w:hAnsiTheme="minorBidi" w:cstheme="minorBidi"/>
          <w:color w:val="000000"/>
          <w:sz w:val="24"/>
          <w:szCs w:val="24"/>
          <w:lang w:bidi="ar-EG"/>
        </w:rPr>
        <w:t>2022</w:t>
      </w:r>
      <w:r w:rsidRPr="00A36B7F">
        <w:rPr>
          <w:rFonts w:asciiTheme="minorBidi" w:eastAsia="Arial" w:hAnsiTheme="minorBidi" w:cstheme="minorBidi"/>
          <w:color w:val="000000"/>
          <w:sz w:val="24"/>
          <w:szCs w:val="24"/>
          <w:rtl/>
          <w:lang w:bidi="ar-EG"/>
        </w:rPr>
        <w:t xml:space="preserve">، عندما طرح المكتب الإقليمي </w:t>
      </w:r>
      <w:proofErr w:type="spellStart"/>
      <w:r w:rsidRPr="00A36B7F">
        <w:rPr>
          <w:rFonts w:asciiTheme="minorBidi" w:eastAsia="Arial" w:hAnsiTheme="minorBidi" w:cstheme="minorBidi"/>
          <w:color w:val="000000"/>
          <w:sz w:val="24"/>
          <w:szCs w:val="24"/>
          <w:rtl/>
          <w:lang w:bidi="ar-EG"/>
        </w:rPr>
        <w:t>لبورشه</w:t>
      </w:r>
      <w:proofErr w:type="spellEnd"/>
      <w:r w:rsidRPr="00A36B7F">
        <w:rPr>
          <w:rFonts w:asciiTheme="minorBidi" w:eastAsia="Arial" w:hAnsiTheme="minorBidi" w:cstheme="minorBidi"/>
          <w:color w:val="000000"/>
          <w:sz w:val="24"/>
          <w:szCs w:val="24"/>
          <w:rtl/>
          <w:lang w:bidi="ar-EG"/>
        </w:rPr>
        <w:t xml:space="preserve"> الشرق الأوسط وأفريقيا فكرة تطوير </w:t>
      </w:r>
      <w:r w:rsidR="00685C43" w:rsidRPr="00A36B7F">
        <w:rPr>
          <w:rFonts w:asciiTheme="minorBidi" w:eastAsia="Arial" w:hAnsiTheme="minorBidi" w:cstheme="minorBidi"/>
          <w:color w:val="000000"/>
          <w:sz w:val="24"/>
          <w:szCs w:val="24"/>
          <w:rtl/>
          <w:lang w:bidi="ar-EG"/>
        </w:rPr>
        <w:t>نسخة</w:t>
      </w:r>
      <w:r w:rsidRPr="00A36B7F">
        <w:rPr>
          <w:rFonts w:asciiTheme="minorBidi" w:eastAsia="Arial" w:hAnsiTheme="minorBidi" w:cstheme="minorBidi"/>
          <w:color w:val="000000"/>
          <w:sz w:val="24"/>
          <w:szCs w:val="24"/>
          <w:rtl/>
          <w:lang w:bidi="ar-EG"/>
        </w:rPr>
        <w:t xml:space="preserve"> خاص</w:t>
      </w:r>
      <w:r w:rsidR="00685C43" w:rsidRPr="00A36B7F">
        <w:rPr>
          <w:rFonts w:asciiTheme="minorBidi" w:eastAsia="Arial" w:hAnsiTheme="minorBidi" w:cstheme="minorBidi"/>
          <w:color w:val="000000"/>
          <w:sz w:val="24"/>
          <w:szCs w:val="24"/>
          <w:rtl/>
          <w:lang w:bidi="ar-EG"/>
        </w:rPr>
        <w:t>ة</w:t>
      </w:r>
      <w:r w:rsidRPr="00A36B7F">
        <w:rPr>
          <w:rFonts w:asciiTheme="minorBidi" w:eastAsia="Arial" w:hAnsiTheme="minorBidi" w:cstheme="minorBidi"/>
          <w:color w:val="000000"/>
          <w:sz w:val="24"/>
          <w:szCs w:val="24"/>
          <w:rtl/>
          <w:lang w:bidi="ar-EG"/>
        </w:rPr>
        <w:t xml:space="preserve"> للمنطقة </w:t>
      </w:r>
      <w:r w:rsidR="00685C43" w:rsidRPr="00A36B7F">
        <w:rPr>
          <w:rFonts w:asciiTheme="minorBidi" w:eastAsia="Arial" w:hAnsiTheme="minorBidi" w:cstheme="minorBidi"/>
          <w:color w:val="000000"/>
          <w:sz w:val="24"/>
          <w:szCs w:val="24"/>
          <w:rtl/>
          <w:lang w:bidi="ar-EG"/>
        </w:rPr>
        <w:t>ت</w:t>
      </w:r>
      <w:r w:rsidRPr="00A36B7F">
        <w:rPr>
          <w:rFonts w:asciiTheme="minorBidi" w:eastAsia="Arial" w:hAnsiTheme="minorBidi" w:cstheme="minorBidi"/>
          <w:color w:val="000000"/>
          <w:sz w:val="24"/>
          <w:szCs w:val="24"/>
          <w:rtl/>
          <w:lang w:bidi="ar-EG"/>
        </w:rPr>
        <w:t>ستوحي تصميمه</w:t>
      </w:r>
      <w:r w:rsidR="00685C43" w:rsidRPr="00A36B7F">
        <w:rPr>
          <w:rFonts w:asciiTheme="minorBidi" w:eastAsia="Arial" w:hAnsiTheme="minorBidi" w:cstheme="minorBidi"/>
          <w:color w:val="000000"/>
          <w:sz w:val="24"/>
          <w:szCs w:val="24"/>
          <w:rtl/>
          <w:lang w:bidi="ar-EG"/>
        </w:rPr>
        <w:t>ا</w:t>
      </w:r>
      <w:r w:rsidRPr="00A36B7F">
        <w:rPr>
          <w:rFonts w:asciiTheme="minorBidi" w:eastAsia="Arial" w:hAnsiTheme="minorBidi" w:cstheme="minorBidi"/>
          <w:color w:val="000000"/>
          <w:sz w:val="24"/>
          <w:szCs w:val="24"/>
          <w:rtl/>
          <w:lang w:bidi="ar-EG"/>
        </w:rPr>
        <w:t xml:space="preserve"> من زخارف السدو. ونظراً </w:t>
      </w:r>
      <w:r w:rsidR="00685C43" w:rsidRPr="00A36B7F">
        <w:rPr>
          <w:rFonts w:asciiTheme="minorBidi" w:eastAsia="Arial" w:hAnsiTheme="minorBidi" w:cstheme="minorBidi"/>
          <w:color w:val="000000"/>
          <w:sz w:val="24"/>
          <w:szCs w:val="24"/>
          <w:rtl/>
          <w:lang w:bidi="ar-EG"/>
        </w:rPr>
        <w:t>ل</w:t>
      </w:r>
      <w:r w:rsidRPr="00A36B7F">
        <w:rPr>
          <w:rFonts w:asciiTheme="minorBidi" w:eastAsia="Arial" w:hAnsiTheme="minorBidi" w:cstheme="minorBidi"/>
          <w:color w:val="000000"/>
          <w:sz w:val="24"/>
          <w:szCs w:val="24"/>
          <w:rtl/>
          <w:lang w:bidi="ar-EG"/>
        </w:rPr>
        <w:t xml:space="preserve">اقتراب الذكرى السبعين لانطلاق </w:t>
      </w:r>
      <w:r w:rsidR="00082262" w:rsidRPr="00A36B7F">
        <w:rPr>
          <w:rFonts w:asciiTheme="minorBidi" w:eastAsia="Arial" w:hAnsiTheme="minorBidi" w:cstheme="minorBidi"/>
          <w:color w:val="000000"/>
          <w:sz w:val="24"/>
          <w:szCs w:val="24"/>
          <w:rtl/>
          <w:lang w:bidi="ar-EG"/>
        </w:rPr>
        <w:t xml:space="preserve">أعمال </w:t>
      </w:r>
      <w:r w:rsidRPr="00A36B7F">
        <w:rPr>
          <w:rFonts w:asciiTheme="minorBidi" w:eastAsia="Arial" w:hAnsiTheme="minorBidi" w:cstheme="minorBidi"/>
          <w:color w:val="000000"/>
          <w:sz w:val="24"/>
          <w:szCs w:val="24"/>
          <w:rtl/>
          <w:lang w:bidi="ar-EG"/>
        </w:rPr>
        <w:t xml:space="preserve">بورشه في الكويت، أقدم أسواق العلامة في المنطقة، تقرر تخصيص </w:t>
      </w:r>
      <w:r w:rsidR="00685C43" w:rsidRPr="00A36B7F">
        <w:rPr>
          <w:rFonts w:asciiTheme="minorBidi" w:eastAsia="Arial" w:hAnsiTheme="minorBidi" w:cstheme="minorBidi"/>
          <w:color w:val="000000"/>
          <w:sz w:val="24"/>
          <w:szCs w:val="24"/>
          <w:rtl/>
          <w:lang w:bidi="ar-EG"/>
        </w:rPr>
        <w:t>هذه النسخة</w:t>
      </w:r>
      <w:r w:rsidRPr="00A36B7F">
        <w:rPr>
          <w:rFonts w:asciiTheme="minorBidi" w:eastAsia="Arial" w:hAnsiTheme="minorBidi" w:cstheme="minorBidi"/>
          <w:color w:val="000000"/>
          <w:sz w:val="24"/>
          <w:szCs w:val="24"/>
          <w:rtl/>
          <w:lang w:bidi="ar-EG"/>
        </w:rPr>
        <w:t xml:space="preserve"> للسوق الكويتي حصرياً.</w:t>
      </w:r>
    </w:p>
    <w:p w14:paraId="16B45C19" w14:textId="7FE07154" w:rsidR="00B858B0" w:rsidRPr="00A36B7F" w:rsidRDefault="004B5668" w:rsidP="00B858B0">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بعد ذلك، انتقل المشروع إلى مرحلة جديدة في مارس </w:t>
      </w:r>
      <w:r w:rsidR="00685C43" w:rsidRPr="00A36B7F">
        <w:rPr>
          <w:rFonts w:asciiTheme="minorBidi" w:eastAsia="Arial" w:hAnsiTheme="minorBidi" w:cstheme="minorBidi"/>
          <w:color w:val="000000"/>
          <w:sz w:val="24"/>
          <w:szCs w:val="24"/>
          <w:lang w:bidi="ar-EG"/>
        </w:rPr>
        <w:t>2023</w:t>
      </w:r>
      <w:r w:rsidRPr="00A36B7F">
        <w:rPr>
          <w:rFonts w:asciiTheme="minorBidi" w:eastAsia="Arial" w:hAnsiTheme="minorBidi" w:cstheme="minorBidi"/>
          <w:color w:val="000000"/>
          <w:sz w:val="24"/>
          <w:szCs w:val="24"/>
          <w:rtl/>
          <w:lang w:bidi="ar-EG"/>
        </w:rPr>
        <w:t xml:space="preserve">، عندما قدم فريق بورشه الشرق الأوسط وأفريقيا مقترح </w:t>
      </w:r>
      <w:r w:rsidR="00685C43" w:rsidRPr="00A36B7F">
        <w:rPr>
          <w:rFonts w:asciiTheme="minorBidi" w:eastAsia="Arial" w:hAnsiTheme="minorBidi" w:cstheme="minorBidi"/>
          <w:color w:val="000000"/>
          <w:sz w:val="24"/>
          <w:szCs w:val="24"/>
          <w:rtl/>
          <w:lang w:bidi="ar-EG"/>
        </w:rPr>
        <w:t xml:space="preserve">هذه النسخة </w:t>
      </w:r>
      <w:r w:rsidRPr="00A36B7F">
        <w:rPr>
          <w:rFonts w:asciiTheme="minorBidi" w:eastAsia="Arial" w:hAnsiTheme="minorBidi" w:cstheme="minorBidi"/>
          <w:color w:val="000000"/>
          <w:sz w:val="24"/>
          <w:szCs w:val="24"/>
          <w:rtl/>
          <w:lang w:bidi="ar-EG"/>
        </w:rPr>
        <w:t>إلى مركز بورشه الكويت، لتبدأ المناقشات بين الفريقين حول تطوير السيارة. وخلال الشهر نفسه، زار أعضاء من فريق مركز بورشه الكويت جمعية السدو للمرة الأولى، للتعرف على هذا الفن عن قرب وضمان تقديم تصميم يحترم أصالته وقيمته الثقافية. وكانت هذه الزيارة بداية المشاركة الرسمية للجمعية في المشروع.</w:t>
      </w:r>
    </w:p>
    <w:p w14:paraId="179428B1" w14:textId="1C3A8FA1" w:rsidR="00DA6E33" w:rsidRPr="00A36B7F" w:rsidRDefault="004B5668" w:rsidP="00DA6E33">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ومع استمرار التنسيق بين بورشه الشرق الأوسط وأفريقيا ومركز بورشه الكويت، عُقدت سلسلة من الاجتماعات وجرت اتصالات وزيارات متبادلة، حتى تأكد التعاون في أبريل </w:t>
      </w:r>
      <w:r w:rsidR="00685C43" w:rsidRPr="00A36B7F">
        <w:rPr>
          <w:rFonts w:asciiTheme="minorBidi" w:eastAsia="Arial" w:hAnsiTheme="minorBidi" w:cstheme="minorBidi"/>
          <w:color w:val="000000"/>
          <w:sz w:val="24"/>
          <w:szCs w:val="24"/>
          <w:lang w:bidi="ar-EG"/>
        </w:rPr>
        <w:t>2023</w:t>
      </w:r>
      <w:r w:rsidRPr="00A36B7F">
        <w:rPr>
          <w:rFonts w:asciiTheme="minorBidi" w:eastAsia="Arial" w:hAnsiTheme="minorBidi" w:cstheme="minorBidi"/>
          <w:color w:val="000000"/>
          <w:sz w:val="24"/>
          <w:szCs w:val="24"/>
          <w:rtl/>
          <w:lang w:bidi="ar-EG"/>
        </w:rPr>
        <w:t xml:space="preserve"> وبدأ العمل على استكمال الخطط الرسمية للمشروع.</w:t>
      </w:r>
    </w:p>
    <w:p w14:paraId="2DB66250" w14:textId="038100C2" w:rsidR="000C03E1" w:rsidRPr="00A36B7F" w:rsidRDefault="004B5668" w:rsidP="00B858B0">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وفي إطار هذا التعاون، قدمت جمعية السدو المراجع والصور والمعلومات الثقافية التي ساعدت فريق بورشه على فهم هذا الفن وأصوله. ودرس المصممون أنماط السدو وتكويناته الهندسية وتفاصيله المميزة، بهدف نقلها إلى تصميم السيارة بأسلوب يحافظ على طابعها التقليدي وينسجم مع الدقة و</w:t>
      </w:r>
      <w:r w:rsidR="00685C43" w:rsidRPr="00A36B7F">
        <w:rPr>
          <w:rFonts w:asciiTheme="minorBidi" w:eastAsia="Arial" w:hAnsiTheme="minorBidi" w:cstheme="minorBidi"/>
          <w:color w:val="000000"/>
          <w:sz w:val="24"/>
          <w:szCs w:val="24"/>
          <w:rtl/>
          <w:lang w:bidi="ar-EG"/>
        </w:rPr>
        <w:t xml:space="preserve">المهارة </w:t>
      </w:r>
      <w:r w:rsidRPr="00A36B7F">
        <w:rPr>
          <w:rFonts w:asciiTheme="minorBidi" w:eastAsia="Arial" w:hAnsiTheme="minorBidi" w:cstheme="minorBidi"/>
          <w:color w:val="000000"/>
          <w:sz w:val="24"/>
          <w:szCs w:val="24"/>
          <w:rtl/>
          <w:lang w:bidi="ar-EG"/>
        </w:rPr>
        <w:t xml:space="preserve">التي </w:t>
      </w:r>
      <w:r w:rsidR="00685C43" w:rsidRPr="00A36B7F">
        <w:rPr>
          <w:rFonts w:asciiTheme="minorBidi" w:eastAsia="Arial" w:hAnsiTheme="minorBidi" w:cstheme="minorBidi"/>
          <w:color w:val="000000"/>
          <w:sz w:val="24"/>
          <w:szCs w:val="24"/>
          <w:rtl/>
          <w:lang w:bidi="ar-EG"/>
        </w:rPr>
        <w:t>ي</w:t>
      </w:r>
      <w:r w:rsidRPr="00A36B7F">
        <w:rPr>
          <w:rFonts w:asciiTheme="minorBidi" w:eastAsia="Arial" w:hAnsiTheme="minorBidi" w:cstheme="minorBidi"/>
          <w:color w:val="000000"/>
          <w:sz w:val="24"/>
          <w:szCs w:val="24"/>
          <w:rtl/>
          <w:lang w:bidi="ar-EG"/>
        </w:rPr>
        <w:t xml:space="preserve">تميز بها </w:t>
      </w:r>
      <w:r w:rsidR="00685C43" w:rsidRPr="00A36B7F">
        <w:rPr>
          <w:rFonts w:asciiTheme="minorBidi" w:eastAsia="Arial" w:hAnsiTheme="minorBidi" w:cstheme="minorBidi"/>
          <w:color w:val="000000"/>
          <w:sz w:val="24"/>
          <w:szCs w:val="24"/>
          <w:rtl/>
          <w:lang w:bidi="ar-EG"/>
        </w:rPr>
        <w:t xml:space="preserve">قسم </w:t>
      </w:r>
      <w:r w:rsidRPr="00A36B7F">
        <w:rPr>
          <w:rFonts w:asciiTheme="minorBidi" w:eastAsia="Arial" w:hAnsiTheme="minorBidi" w:cstheme="minorBidi"/>
          <w:color w:val="000000"/>
          <w:sz w:val="24"/>
          <w:szCs w:val="24"/>
          <w:rtl/>
          <w:lang w:bidi="ar-EG"/>
        </w:rPr>
        <w:t xml:space="preserve">بورشه للتصنيع </w:t>
      </w:r>
      <w:r w:rsidR="00685C43" w:rsidRPr="00A36B7F">
        <w:rPr>
          <w:rFonts w:asciiTheme="minorBidi" w:eastAsia="Arial" w:hAnsiTheme="minorBidi" w:cstheme="minorBidi"/>
          <w:color w:val="000000"/>
          <w:sz w:val="24"/>
          <w:szCs w:val="24"/>
          <w:rtl/>
          <w:lang w:bidi="ar-EG"/>
        </w:rPr>
        <w:t>حسب الطلب</w:t>
      </w:r>
      <w:r w:rsidRPr="00A36B7F">
        <w:rPr>
          <w:rFonts w:asciiTheme="minorBidi" w:eastAsia="Arial" w:hAnsiTheme="minorBidi" w:cstheme="minorBidi"/>
          <w:color w:val="000000"/>
          <w:sz w:val="24"/>
          <w:szCs w:val="24"/>
          <w:rtl/>
          <w:lang w:bidi="ar-EG"/>
        </w:rPr>
        <w:t>.</w:t>
      </w:r>
    </w:p>
    <w:p w14:paraId="62E6A197" w14:textId="2917228B" w:rsidR="00B858B0" w:rsidRPr="00A36B7F" w:rsidRDefault="004B5668" w:rsidP="00D60EDC">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وسبق هذا الإصدار تعاون آخر بين جمعية السدو ومركز بورشه الكويت عام </w:t>
      </w:r>
      <w:r w:rsidR="00685C43" w:rsidRPr="00A36B7F">
        <w:rPr>
          <w:rFonts w:asciiTheme="minorBidi" w:eastAsia="Arial" w:hAnsiTheme="minorBidi" w:cstheme="minorBidi"/>
          <w:color w:val="000000"/>
          <w:sz w:val="24"/>
          <w:szCs w:val="24"/>
          <w:lang w:bidi="ar-EG"/>
        </w:rPr>
        <w:t>2024</w:t>
      </w:r>
      <w:r w:rsidRPr="00A36B7F">
        <w:rPr>
          <w:rFonts w:asciiTheme="minorBidi" w:eastAsia="Arial" w:hAnsiTheme="minorBidi" w:cstheme="minorBidi"/>
          <w:color w:val="000000"/>
          <w:sz w:val="24"/>
          <w:szCs w:val="24"/>
          <w:rtl/>
          <w:lang w:bidi="ar-EG"/>
        </w:rPr>
        <w:t xml:space="preserve">، شمل تقديم مشروع خاص بسيارة </w:t>
      </w:r>
      <w:proofErr w:type="spellStart"/>
      <w:r w:rsidRPr="00A36B7F">
        <w:rPr>
          <w:rFonts w:asciiTheme="minorBidi" w:eastAsia="Arial" w:hAnsiTheme="minorBidi" w:cstheme="minorBidi"/>
          <w:color w:val="000000"/>
          <w:sz w:val="24"/>
          <w:szCs w:val="24"/>
          <w:rtl/>
          <w:lang w:bidi="ar-EG"/>
        </w:rPr>
        <w:t>تايكان</w:t>
      </w:r>
      <w:proofErr w:type="spellEnd"/>
      <w:r w:rsidRPr="00A36B7F">
        <w:rPr>
          <w:rFonts w:asciiTheme="minorBidi" w:eastAsia="Arial" w:hAnsiTheme="minorBidi" w:cstheme="minorBidi"/>
          <w:color w:val="000000"/>
          <w:sz w:val="24"/>
          <w:szCs w:val="24"/>
          <w:rtl/>
          <w:lang w:bidi="ar-EG"/>
        </w:rPr>
        <w:t xml:space="preserve">. وساعد ذلك التعاون على تعزيز الشراكة والاهتمام بالاحتفالات المرتبطة بمرور </w:t>
      </w:r>
      <w:r w:rsidR="00685C43" w:rsidRPr="00A36B7F">
        <w:rPr>
          <w:rFonts w:asciiTheme="minorBidi" w:eastAsia="Arial" w:hAnsiTheme="minorBidi" w:cstheme="minorBidi"/>
          <w:color w:val="000000"/>
          <w:sz w:val="24"/>
          <w:szCs w:val="24"/>
          <w:lang w:bidi="ar-EG"/>
        </w:rPr>
        <w:t>70</w:t>
      </w:r>
      <w:r w:rsidRPr="00A36B7F">
        <w:rPr>
          <w:rFonts w:asciiTheme="minorBidi" w:eastAsia="Arial" w:hAnsiTheme="minorBidi" w:cstheme="minorBidi"/>
          <w:color w:val="000000"/>
          <w:sz w:val="24"/>
          <w:szCs w:val="24"/>
          <w:rtl/>
          <w:lang w:bidi="ar-EG"/>
        </w:rPr>
        <w:t xml:space="preserve"> عاماً على انطلاق </w:t>
      </w:r>
      <w:r w:rsidR="00082262" w:rsidRPr="00A36B7F">
        <w:rPr>
          <w:rFonts w:asciiTheme="minorBidi" w:eastAsia="Arial" w:hAnsiTheme="minorBidi" w:cstheme="minorBidi"/>
          <w:color w:val="000000"/>
          <w:sz w:val="24"/>
          <w:szCs w:val="24"/>
          <w:rtl/>
          <w:lang w:bidi="ar-EG"/>
        </w:rPr>
        <w:t xml:space="preserve">أعمال </w:t>
      </w:r>
      <w:r w:rsidRPr="00A36B7F">
        <w:rPr>
          <w:rFonts w:asciiTheme="minorBidi" w:eastAsia="Arial" w:hAnsiTheme="minorBidi" w:cstheme="minorBidi"/>
          <w:color w:val="000000"/>
          <w:sz w:val="24"/>
          <w:szCs w:val="24"/>
          <w:rtl/>
          <w:lang w:bidi="ar-EG"/>
        </w:rPr>
        <w:t>بورشه في الكويت.</w:t>
      </w:r>
    </w:p>
    <w:p w14:paraId="51E65827" w14:textId="537F3A22"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وأثمرت هذه الجهود عن </w:t>
      </w:r>
      <w:r w:rsidR="00082262" w:rsidRPr="00A36B7F">
        <w:rPr>
          <w:rFonts w:asciiTheme="minorBidi" w:eastAsia="Arial" w:hAnsiTheme="minorBidi" w:cstheme="minorBidi"/>
          <w:color w:val="000000"/>
          <w:sz w:val="24"/>
          <w:szCs w:val="24"/>
          <w:rtl/>
          <w:lang w:bidi="ar-EG"/>
        </w:rPr>
        <w:t>نسخة</w:t>
      </w:r>
      <w:r w:rsidRPr="00A36B7F">
        <w:rPr>
          <w:rFonts w:asciiTheme="minorBidi" w:eastAsia="Arial" w:hAnsiTheme="minorBidi" w:cstheme="minorBidi"/>
          <w:color w:val="000000"/>
          <w:sz w:val="24"/>
          <w:szCs w:val="24"/>
          <w:rtl/>
          <w:lang w:bidi="ar-EG"/>
        </w:rPr>
        <w:t xml:space="preserve"> خاص</w:t>
      </w:r>
      <w:r w:rsidR="00082262" w:rsidRPr="00A36B7F">
        <w:rPr>
          <w:rFonts w:asciiTheme="minorBidi" w:eastAsia="Arial" w:hAnsiTheme="minorBidi" w:cstheme="minorBidi"/>
          <w:color w:val="000000"/>
          <w:sz w:val="24"/>
          <w:szCs w:val="24"/>
          <w:rtl/>
          <w:lang w:bidi="ar-EG"/>
        </w:rPr>
        <w:t>ة</w:t>
      </w:r>
      <w:r w:rsidRPr="00A36B7F">
        <w:rPr>
          <w:rFonts w:asciiTheme="minorBidi" w:eastAsia="Arial" w:hAnsiTheme="minorBidi" w:cstheme="minorBidi"/>
          <w:color w:val="000000"/>
          <w:sz w:val="24"/>
          <w:szCs w:val="24"/>
          <w:rtl/>
          <w:lang w:bidi="ar-EG"/>
        </w:rPr>
        <w:t xml:space="preserve"> من سيارة </w:t>
      </w:r>
      <w:r w:rsidR="00082262" w:rsidRPr="00A36B7F">
        <w:rPr>
          <w:rFonts w:asciiTheme="minorBidi" w:eastAsia="Arial" w:hAnsiTheme="minorBidi" w:cstheme="minorBidi"/>
          <w:color w:val="000000"/>
          <w:sz w:val="24"/>
          <w:szCs w:val="24"/>
          <w:lang w:val="en-US" w:bidi="ar-EG"/>
        </w:rPr>
        <w:t>911</w:t>
      </w:r>
      <w:r w:rsidRPr="00A36B7F">
        <w:rPr>
          <w:rFonts w:asciiTheme="minorBidi" w:eastAsia="Arial" w:hAnsiTheme="minorBidi" w:cstheme="minorBidi"/>
          <w:color w:val="000000"/>
          <w:sz w:val="24"/>
          <w:szCs w:val="24"/>
          <w:rtl/>
          <w:lang w:bidi="ar-EG"/>
        </w:rPr>
        <w:t xml:space="preserve"> توربو </w:t>
      </w:r>
      <w:r w:rsidRPr="00A36B7F">
        <w:rPr>
          <w:rFonts w:asciiTheme="minorBidi" w:eastAsia="Arial" w:hAnsiTheme="minorBidi" w:cstheme="minorBidi"/>
          <w:color w:val="000000"/>
          <w:sz w:val="24"/>
          <w:szCs w:val="24"/>
          <w:lang w:bidi="ar-EG"/>
        </w:rPr>
        <w:t>S</w:t>
      </w:r>
      <w:r w:rsidRPr="00A36B7F">
        <w:rPr>
          <w:rFonts w:asciiTheme="minorBidi" w:eastAsia="Arial" w:hAnsiTheme="minorBidi" w:cstheme="minorBidi"/>
          <w:color w:val="000000"/>
          <w:sz w:val="24"/>
          <w:szCs w:val="24"/>
          <w:rtl/>
          <w:lang w:bidi="ar-EG"/>
        </w:rPr>
        <w:t xml:space="preserve"> </w:t>
      </w:r>
      <w:r w:rsidR="00082262" w:rsidRPr="00A36B7F">
        <w:rPr>
          <w:rFonts w:asciiTheme="minorBidi" w:eastAsia="Arial" w:hAnsiTheme="minorBidi" w:cstheme="minorBidi"/>
          <w:color w:val="000000"/>
          <w:sz w:val="24"/>
          <w:szCs w:val="24"/>
          <w:rtl/>
          <w:lang w:bidi="ar-EG"/>
        </w:rPr>
        <w:t>ت</w:t>
      </w:r>
      <w:r w:rsidRPr="00A36B7F">
        <w:rPr>
          <w:rFonts w:asciiTheme="minorBidi" w:eastAsia="Arial" w:hAnsiTheme="minorBidi" w:cstheme="minorBidi"/>
          <w:color w:val="000000"/>
          <w:sz w:val="24"/>
          <w:szCs w:val="24"/>
          <w:rtl/>
          <w:lang w:bidi="ar-EG"/>
        </w:rPr>
        <w:t xml:space="preserve">حمل هوية كويتية واضحة </w:t>
      </w:r>
      <w:r w:rsidR="00082262" w:rsidRPr="00A36B7F">
        <w:rPr>
          <w:rFonts w:asciiTheme="minorBidi" w:eastAsia="Arial" w:hAnsiTheme="minorBidi" w:cstheme="minorBidi"/>
          <w:color w:val="000000"/>
          <w:sz w:val="24"/>
          <w:szCs w:val="24"/>
          <w:rtl/>
          <w:lang w:bidi="ar-EG"/>
        </w:rPr>
        <w:t>تتميز فيها أجزاء مختلفة من السيارة ب</w:t>
      </w:r>
      <w:r w:rsidRPr="00A36B7F">
        <w:rPr>
          <w:rFonts w:asciiTheme="minorBidi" w:eastAsia="Arial" w:hAnsiTheme="minorBidi" w:cstheme="minorBidi"/>
          <w:color w:val="000000"/>
          <w:sz w:val="24"/>
          <w:szCs w:val="24"/>
          <w:rtl/>
          <w:lang w:bidi="ar-EG"/>
        </w:rPr>
        <w:t xml:space="preserve">زخارف مستوحاة من </w:t>
      </w:r>
      <w:r w:rsidR="00082262" w:rsidRPr="00A36B7F">
        <w:rPr>
          <w:rFonts w:asciiTheme="minorBidi" w:eastAsia="Arial" w:hAnsiTheme="minorBidi" w:cstheme="minorBidi"/>
          <w:color w:val="000000"/>
          <w:sz w:val="24"/>
          <w:szCs w:val="24"/>
          <w:rtl/>
          <w:lang w:bidi="ar-EG"/>
        </w:rPr>
        <w:t xml:space="preserve">فن </w:t>
      </w:r>
      <w:r w:rsidRPr="00A36B7F">
        <w:rPr>
          <w:rFonts w:asciiTheme="minorBidi" w:eastAsia="Arial" w:hAnsiTheme="minorBidi" w:cstheme="minorBidi"/>
          <w:color w:val="000000"/>
          <w:sz w:val="24"/>
          <w:szCs w:val="24"/>
          <w:rtl/>
          <w:lang w:bidi="ar-EG"/>
        </w:rPr>
        <w:t>السدو</w:t>
      </w:r>
      <w:r w:rsidR="00082262" w:rsidRPr="00A36B7F">
        <w:rPr>
          <w:rFonts w:asciiTheme="minorBidi" w:eastAsia="Arial" w:hAnsiTheme="minorBidi" w:cstheme="minorBidi"/>
          <w:color w:val="000000"/>
          <w:sz w:val="24"/>
          <w:szCs w:val="24"/>
          <w:rtl/>
          <w:lang w:bidi="ar-EG"/>
        </w:rPr>
        <w:t>.</w:t>
      </w:r>
      <w:r w:rsidRPr="00A36B7F">
        <w:rPr>
          <w:rFonts w:asciiTheme="minorBidi" w:eastAsia="Arial" w:hAnsiTheme="minorBidi" w:cstheme="minorBidi"/>
          <w:color w:val="000000"/>
          <w:sz w:val="24"/>
          <w:szCs w:val="24"/>
          <w:rtl/>
          <w:lang w:bidi="ar-EG"/>
        </w:rPr>
        <w:t xml:space="preserve"> </w:t>
      </w:r>
      <w:r w:rsidR="00082262" w:rsidRPr="00A36B7F">
        <w:rPr>
          <w:rFonts w:asciiTheme="minorBidi" w:eastAsia="Arial" w:hAnsiTheme="minorBidi" w:cstheme="minorBidi"/>
          <w:color w:val="000000"/>
          <w:sz w:val="24"/>
          <w:szCs w:val="24"/>
          <w:rtl/>
          <w:lang w:bidi="ar-EG"/>
        </w:rPr>
        <w:t>و</w:t>
      </w:r>
      <w:r w:rsidRPr="00A36B7F">
        <w:rPr>
          <w:rFonts w:asciiTheme="minorBidi" w:eastAsia="Arial" w:hAnsiTheme="minorBidi" w:cstheme="minorBidi"/>
          <w:color w:val="000000"/>
          <w:sz w:val="24"/>
          <w:szCs w:val="24"/>
          <w:rtl/>
          <w:lang w:bidi="ar-EG"/>
        </w:rPr>
        <w:t xml:space="preserve">حافظ المصممون على بساطة الأنماط التقليدية </w:t>
      </w:r>
      <w:r w:rsidR="00082262" w:rsidRPr="00A36B7F">
        <w:rPr>
          <w:rFonts w:asciiTheme="minorBidi" w:eastAsia="Arial" w:hAnsiTheme="minorBidi" w:cstheme="minorBidi"/>
          <w:color w:val="000000"/>
          <w:sz w:val="24"/>
          <w:szCs w:val="24"/>
          <w:rtl/>
          <w:lang w:bidi="ar-EG"/>
        </w:rPr>
        <w:t xml:space="preserve">لهذا الفن </w:t>
      </w:r>
      <w:r w:rsidRPr="00A36B7F">
        <w:rPr>
          <w:rFonts w:asciiTheme="minorBidi" w:eastAsia="Arial" w:hAnsiTheme="minorBidi" w:cstheme="minorBidi"/>
          <w:color w:val="000000"/>
          <w:sz w:val="24"/>
          <w:szCs w:val="24"/>
          <w:rtl/>
          <w:lang w:bidi="ar-EG"/>
        </w:rPr>
        <w:t>وقوة أشكاله الهندسية، وأعادوا تقديمه بأسلوب حديث يجمع بين المواد المتطورة والأداء الرياضي و</w:t>
      </w:r>
      <w:r w:rsidR="00082262" w:rsidRPr="00A36B7F">
        <w:rPr>
          <w:rFonts w:asciiTheme="minorBidi" w:eastAsia="Arial" w:hAnsiTheme="minorBidi" w:cstheme="minorBidi"/>
          <w:color w:val="000000"/>
          <w:sz w:val="24"/>
          <w:szCs w:val="24"/>
          <w:rtl/>
          <w:lang w:bidi="ar-EG"/>
        </w:rPr>
        <w:t xml:space="preserve">الدقة والمهارة </w:t>
      </w:r>
      <w:r w:rsidRPr="00A36B7F">
        <w:rPr>
          <w:rFonts w:asciiTheme="minorBidi" w:eastAsia="Arial" w:hAnsiTheme="minorBidi" w:cstheme="minorBidi"/>
          <w:color w:val="000000"/>
          <w:sz w:val="24"/>
          <w:szCs w:val="24"/>
          <w:rtl/>
          <w:lang w:bidi="ar-EG"/>
        </w:rPr>
        <w:t>العالية التي تشتهر بها بورشه.</w:t>
      </w:r>
    </w:p>
    <w:p w14:paraId="110F592C" w14:textId="62F8AE1F"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w:t>
      </w:r>
      <w:r w:rsidR="00304D6F">
        <w:rPr>
          <w:rFonts w:asciiTheme="minorBidi" w:eastAsia="Arial" w:hAnsiTheme="minorBidi" w:cstheme="minorBidi" w:hint="cs"/>
          <w:color w:val="000000"/>
          <w:sz w:val="24"/>
          <w:szCs w:val="24"/>
          <w:rtl/>
          <w:lang w:bidi="ar-EG"/>
        </w:rPr>
        <w:t>ا</w:t>
      </w:r>
      <w:r w:rsidRPr="00A36B7F">
        <w:rPr>
          <w:rFonts w:asciiTheme="minorBidi" w:eastAsia="Arial" w:hAnsiTheme="minorBidi" w:cstheme="minorBidi"/>
          <w:color w:val="000000"/>
          <w:sz w:val="24"/>
          <w:szCs w:val="24"/>
          <w:rtl/>
          <w:lang w:bidi="ar-EG"/>
        </w:rPr>
        <w:t xml:space="preserve">متد هذا التعاون إلى ما هو أبعد من تصميم السيارة، </w:t>
      </w:r>
      <w:r w:rsidR="00082262" w:rsidRPr="00A36B7F">
        <w:rPr>
          <w:rFonts w:asciiTheme="minorBidi" w:eastAsia="Arial" w:hAnsiTheme="minorBidi" w:cstheme="minorBidi"/>
          <w:color w:val="000000"/>
          <w:sz w:val="24"/>
          <w:szCs w:val="24"/>
          <w:rtl/>
          <w:lang w:bidi="ar-EG"/>
        </w:rPr>
        <w:t>حيث</w:t>
      </w:r>
      <w:r w:rsidRPr="00A36B7F">
        <w:rPr>
          <w:rFonts w:asciiTheme="minorBidi" w:eastAsia="Arial" w:hAnsiTheme="minorBidi" w:cstheme="minorBidi"/>
          <w:color w:val="000000"/>
          <w:sz w:val="24"/>
          <w:szCs w:val="24"/>
          <w:rtl/>
          <w:lang w:bidi="ar-EG"/>
        </w:rPr>
        <w:t xml:space="preserve"> </w:t>
      </w:r>
      <w:r w:rsidR="00082262" w:rsidRPr="00A36B7F">
        <w:rPr>
          <w:rFonts w:asciiTheme="minorBidi" w:eastAsia="Arial" w:hAnsiTheme="minorBidi" w:cstheme="minorBidi"/>
          <w:color w:val="000000"/>
          <w:sz w:val="24"/>
          <w:szCs w:val="24"/>
          <w:rtl/>
          <w:lang w:bidi="ar-EG"/>
        </w:rPr>
        <w:t>عمل</w:t>
      </w:r>
      <w:r w:rsidRPr="00A36B7F">
        <w:rPr>
          <w:rFonts w:asciiTheme="minorBidi" w:eastAsia="Arial" w:hAnsiTheme="minorBidi" w:cstheme="minorBidi"/>
          <w:color w:val="000000"/>
          <w:sz w:val="24"/>
          <w:szCs w:val="24"/>
          <w:rtl/>
          <w:lang w:bidi="ar-EG"/>
        </w:rPr>
        <w:t xml:space="preserve"> مركز بورشه الكويت وجمعية السدو على تطوير برنامج ثقافي مشترك </w:t>
      </w:r>
      <w:r w:rsidR="00304D6F">
        <w:rPr>
          <w:rFonts w:asciiTheme="minorBidi" w:eastAsia="Arial" w:hAnsiTheme="minorBidi" w:cstheme="minorBidi" w:hint="cs"/>
          <w:color w:val="000000"/>
          <w:sz w:val="24"/>
          <w:szCs w:val="24"/>
          <w:rtl/>
          <w:lang w:bidi="ar-EG"/>
        </w:rPr>
        <w:t>أ</w:t>
      </w:r>
      <w:r w:rsidRPr="00A36B7F">
        <w:rPr>
          <w:rFonts w:asciiTheme="minorBidi" w:eastAsia="Arial" w:hAnsiTheme="minorBidi" w:cstheme="minorBidi"/>
          <w:color w:val="000000"/>
          <w:sz w:val="24"/>
          <w:szCs w:val="24"/>
          <w:rtl/>
          <w:lang w:bidi="ar-EG"/>
        </w:rPr>
        <w:t>ت</w:t>
      </w:r>
      <w:r w:rsidR="00304D6F">
        <w:rPr>
          <w:rFonts w:asciiTheme="minorBidi" w:eastAsia="Arial" w:hAnsiTheme="minorBidi" w:cstheme="minorBidi" w:hint="cs"/>
          <w:color w:val="000000"/>
          <w:sz w:val="24"/>
          <w:szCs w:val="24"/>
          <w:rtl/>
          <w:lang w:bidi="ar-EG"/>
        </w:rPr>
        <w:t>ا</w:t>
      </w:r>
      <w:r w:rsidRPr="00A36B7F">
        <w:rPr>
          <w:rFonts w:asciiTheme="minorBidi" w:eastAsia="Arial" w:hAnsiTheme="minorBidi" w:cstheme="minorBidi"/>
          <w:color w:val="000000"/>
          <w:sz w:val="24"/>
          <w:szCs w:val="24"/>
          <w:rtl/>
          <w:lang w:bidi="ar-EG"/>
        </w:rPr>
        <w:t>ح للجمهور التعرف على التراث الكويتي والمشاركة في أنشطة وتجارب مرتبطة به.</w:t>
      </w:r>
    </w:p>
    <w:p w14:paraId="3C193567" w14:textId="7C596BC2"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وشمل البرنامج زيارات إلى المواقع التراثية وتجارب ثقافية مرتبطة ببيت السدو، إلى جانب ورش عمل قصيرة لتعليم أساسيات الحياكة التقليدية داخل مركز بورشه الكويت. وتعرف الزوار خلالها على طريقة استخدام النول وأساليب الحياكة والزخارف الهندسية التي تميز فن السدو.</w:t>
      </w:r>
    </w:p>
    <w:p w14:paraId="5ABE6CF0" w14:textId="7E4AC775"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lastRenderedPageBreak/>
        <w:t xml:space="preserve">ومن خلال هذه الأنشطة، </w:t>
      </w:r>
      <w:r w:rsidR="00304D6F">
        <w:rPr>
          <w:rFonts w:asciiTheme="minorBidi" w:eastAsia="Arial" w:hAnsiTheme="minorBidi" w:cstheme="minorBidi" w:hint="cs"/>
          <w:color w:val="000000"/>
          <w:sz w:val="24"/>
          <w:szCs w:val="24"/>
          <w:rtl/>
          <w:lang w:bidi="ar-EG"/>
        </w:rPr>
        <w:t>حظي ا</w:t>
      </w:r>
      <w:r w:rsidRPr="00A36B7F">
        <w:rPr>
          <w:rFonts w:asciiTheme="minorBidi" w:eastAsia="Arial" w:hAnsiTheme="minorBidi" w:cstheme="minorBidi"/>
          <w:color w:val="000000"/>
          <w:sz w:val="24"/>
          <w:szCs w:val="24"/>
          <w:rtl/>
          <w:lang w:bidi="ar-EG"/>
        </w:rPr>
        <w:t xml:space="preserve">لزوار </w:t>
      </w:r>
      <w:r w:rsidR="00304D6F">
        <w:rPr>
          <w:rFonts w:asciiTheme="minorBidi" w:eastAsia="Arial" w:hAnsiTheme="minorBidi" w:cstheme="minorBidi" w:hint="cs"/>
          <w:color w:val="000000"/>
          <w:sz w:val="24"/>
          <w:szCs w:val="24"/>
          <w:rtl/>
          <w:lang w:bidi="ar-EG"/>
        </w:rPr>
        <w:t>ب</w:t>
      </w:r>
      <w:r w:rsidRPr="00A36B7F">
        <w:rPr>
          <w:rFonts w:asciiTheme="minorBidi" w:eastAsia="Arial" w:hAnsiTheme="minorBidi" w:cstheme="minorBidi"/>
          <w:color w:val="000000"/>
          <w:sz w:val="24"/>
          <w:szCs w:val="24"/>
          <w:rtl/>
          <w:lang w:bidi="ar-EG"/>
        </w:rPr>
        <w:t>فرصة اكتشاف المهارات والمعارف التي تناقلتها الأجيال، وفهم المعاني الثقافية التي تحملها تفاصيل المنسوجات التقليدية. كما تمكنو</w:t>
      </w:r>
      <w:r w:rsidR="00304D6F">
        <w:rPr>
          <w:rFonts w:asciiTheme="minorBidi" w:eastAsia="Arial" w:hAnsiTheme="minorBidi" w:cstheme="minorBidi" w:hint="cs"/>
          <w:color w:val="000000"/>
          <w:sz w:val="24"/>
          <w:szCs w:val="24"/>
          <w:rtl/>
          <w:lang w:bidi="ar-EG"/>
        </w:rPr>
        <w:t>ا</w:t>
      </w:r>
      <w:r w:rsidRPr="00A36B7F">
        <w:rPr>
          <w:rFonts w:asciiTheme="minorBidi" w:eastAsia="Arial" w:hAnsiTheme="minorBidi" w:cstheme="minorBidi"/>
          <w:color w:val="000000"/>
          <w:sz w:val="24"/>
          <w:szCs w:val="24"/>
          <w:rtl/>
          <w:lang w:bidi="ar-EG"/>
        </w:rPr>
        <w:t xml:space="preserve"> من المشاركة في تجربة عملية بدلاً من الاكتفاء بمشاهدة الزخارف المستوحاة من السدو على السيارة.</w:t>
      </w:r>
    </w:p>
    <w:p w14:paraId="4C349D47" w14:textId="6429BA27"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w:t>
      </w:r>
      <w:r w:rsidR="00304D6F">
        <w:rPr>
          <w:rFonts w:asciiTheme="minorBidi" w:eastAsia="Arial" w:hAnsiTheme="minorBidi" w:cstheme="minorBidi" w:hint="cs"/>
          <w:color w:val="000000"/>
          <w:sz w:val="24"/>
          <w:szCs w:val="24"/>
          <w:rtl/>
          <w:lang w:bidi="ar-EG"/>
        </w:rPr>
        <w:t xml:space="preserve">أتاح </w:t>
      </w:r>
      <w:r w:rsidRPr="00A36B7F">
        <w:rPr>
          <w:rFonts w:asciiTheme="minorBidi" w:eastAsia="Arial" w:hAnsiTheme="minorBidi" w:cstheme="minorBidi"/>
          <w:color w:val="000000"/>
          <w:sz w:val="24"/>
          <w:szCs w:val="24"/>
          <w:rtl/>
          <w:lang w:bidi="ar-EG"/>
        </w:rPr>
        <w:t xml:space="preserve">تنظيم هذه الأنشطة داخل مركز بورشه الكويت </w:t>
      </w:r>
      <w:r w:rsidR="003C6BBF" w:rsidRPr="00A36B7F">
        <w:rPr>
          <w:rFonts w:asciiTheme="minorBidi" w:eastAsia="Arial" w:hAnsiTheme="minorBidi" w:cstheme="minorBidi"/>
          <w:color w:val="000000"/>
          <w:sz w:val="24"/>
          <w:szCs w:val="24"/>
          <w:rtl/>
          <w:lang w:bidi="ar-EG"/>
        </w:rPr>
        <w:t>ل</w:t>
      </w:r>
      <w:r w:rsidRPr="00A36B7F">
        <w:rPr>
          <w:rFonts w:asciiTheme="minorBidi" w:eastAsia="Arial" w:hAnsiTheme="minorBidi" w:cstheme="minorBidi"/>
          <w:color w:val="000000"/>
          <w:sz w:val="24"/>
          <w:szCs w:val="24"/>
          <w:rtl/>
          <w:lang w:bidi="ar-EG"/>
        </w:rPr>
        <w:t>لجمهور فرصة التعرف على فن نسيج يعود تاريخه إلى قرون، من خلال تجربة تجمع بين الحرف التقليدية والتكنولوجيا الحديثة وتشجع على التعلم والمشاركة والحوار.</w:t>
      </w:r>
    </w:p>
    <w:p w14:paraId="2312D53B" w14:textId="061FC68D"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w:t>
      </w:r>
      <w:r w:rsidR="00304D6F">
        <w:rPr>
          <w:rFonts w:asciiTheme="minorBidi" w:eastAsia="Arial" w:hAnsiTheme="minorBidi" w:cstheme="minorBidi" w:hint="cs"/>
          <w:color w:val="000000"/>
          <w:sz w:val="24"/>
          <w:szCs w:val="24"/>
          <w:rtl/>
          <w:lang w:bidi="ar-EG"/>
        </w:rPr>
        <w:t xml:space="preserve">يعد </w:t>
      </w:r>
      <w:r w:rsidRPr="00A36B7F">
        <w:rPr>
          <w:rFonts w:asciiTheme="minorBidi" w:eastAsia="Arial" w:hAnsiTheme="minorBidi" w:cstheme="minorBidi"/>
          <w:color w:val="000000"/>
          <w:sz w:val="24"/>
          <w:szCs w:val="24"/>
          <w:rtl/>
          <w:lang w:bidi="ar-EG"/>
        </w:rPr>
        <w:t xml:space="preserve">هذا التعاون </w:t>
      </w:r>
      <w:r w:rsidR="00304D6F">
        <w:rPr>
          <w:rFonts w:asciiTheme="minorBidi" w:eastAsia="Arial" w:hAnsiTheme="minorBidi" w:cstheme="minorBidi" w:hint="cs"/>
          <w:color w:val="000000"/>
          <w:sz w:val="24"/>
          <w:szCs w:val="24"/>
          <w:rtl/>
          <w:lang w:bidi="ar-EG"/>
        </w:rPr>
        <w:t xml:space="preserve">جزءاً من </w:t>
      </w:r>
      <w:r w:rsidRPr="00A36B7F">
        <w:rPr>
          <w:rFonts w:asciiTheme="minorBidi" w:eastAsia="Arial" w:hAnsiTheme="minorBidi" w:cstheme="minorBidi"/>
          <w:color w:val="000000"/>
          <w:sz w:val="24"/>
          <w:szCs w:val="24"/>
          <w:rtl/>
          <w:lang w:bidi="ar-EG"/>
        </w:rPr>
        <w:t>جهود جمعية السدو للحفاظ على التراث وتشجيع استخدامه في التص</w:t>
      </w:r>
      <w:r w:rsidR="003B78C1" w:rsidRPr="00A36B7F">
        <w:rPr>
          <w:rFonts w:asciiTheme="minorBidi" w:eastAsia="Arial" w:hAnsiTheme="minorBidi" w:cstheme="minorBidi"/>
          <w:color w:val="000000"/>
          <w:sz w:val="24"/>
          <w:szCs w:val="24"/>
          <w:rtl/>
          <w:lang w:bidi="ar-EG"/>
        </w:rPr>
        <w:t>ا</w:t>
      </w:r>
      <w:r w:rsidRPr="00A36B7F">
        <w:rPr>
          <w:rFonts w:asciiTheme="minorBidi" w:eastAsia="Arial" w:hAnsiTheme="minorBidi" w:cstheme="minorBidi"/>
          <w:color w:val="000000"/>
          <w:sz w:val="24"/>
          <w:szCs w:val="24"/>
          <w:rtl/>
          <w:lang w:bidi="ar-EG"/>
        </w:rPr>
        <w:t>ميم الحديث</w:t>
      </w:r>
      <w:r w:rsidR="003B78C1" w:rsidRPr="00A36B7F">
        <w:rPr>
          <w:rFonts w:asciiTheme="minorBidi" w:eastAsia="Arial" w:hAnsiTheme="minorBidi" w:cstheme="minorBidi"/>
          <w:color w:val="000000"/>
          <w:sz w:val="24"/>
          <w:szCs w:val="24"/>
          <w:rtl/>
          <w:lang w:bidi="ar-EG"/>
        </w:rPr>
        <w:t>ة</w:t>
      </w:r>
      <w:r w:rsidRPr="00A36B7F">
        <w:rPr>
          <w:rFonts w:asciiTheme="minorBidi" w:eastAsia="Arial" w:hAnsiTheme="minorBidi" w:cstheme="minorBidi"/>
          <w:color w:val="000000"/>
          <w:sz w:val="24"/>
          <w:szCs w:val="24"/>
          <w:rtl/>
          <w:lang w:bidi="ar-EG"/>
        </w:rPr>
        <w:t xml:space="preserve"> مع احترام أصوله. </w:t>
      </w:r>
      <w:r w:rsidR="003C6BBF" w:rsidRPr="00A36B7F">
        <w:rPr>
          <w:rFonts w:asciiTheme="minorBidi" w:eastAsia="Arial" w:hAnsiTheme="minorBidi" w:cstheme="minorBidi"/>
          <w:color w:val="000000"/>
          <w:sz w:val="24"/>
          <w:szCs w:val="24"/>
          <w:rtl/>
          <w:lang w:bidi="ar-EG"/>
        </w:rPr>
        <w:t>و</w:t>
      </w:r>
      <w:r w:rsidRPr="00A36B7F">
        <w:rPr>
          <w:rFonts w:asciiTheme="minorBidi" w:eastAsia="Arial" w:hAnsiTheme="minorBidi" w:cstheme="minorBidi"/>
          <w:color w:val="000000"/>
          <w:sz w:val="24"/>
          <w:szCs w:val="24"/>
          <w:rtl/>
          <w:lang w:bidi="ar-EG"/>
        </w:rPr>
        <w:t>تطور فن السدو على مر الأجيال بفضل مهارات النساجات وتجاربهن، ولا يزال حتى اليوم مصدر إلهام للمصممين في مجالات المنسوجات والتصميم الداخلي والعمارة والأزياء، وصولاً إلى تصميم السيارات الرياضية.</w:t>
      </w:r>
    </w:p>
    <w:p w14:paraId="3BDC583B" w14:textId="40B17EEE"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w:t>
      </w:r>
      <w:r w:rsidR="003C6BBF" w:rsidRPr="00A36B7F">
        <w:rPr>
          <w:rFonts w:asciiTheme="minorBidi" w:eastAsia="Arial" w:hAnsiTheme="minorBidi" w:cstheme="minorBidi"/>
          <w:color w:val="000000"/>
          <w:sz w:val="24"/>
          <w:szCs w:val="24"/>
          <w:rtl/>
          <w:lang w:bidi="ar-EG"/>
        </w:rPr>
        <w:t>ت</w:t>
      </w:r>
      <w:r w:rsidRPr="00A36B7F">
        <w:rPr>
          <w:rFonts w:asciiTheme="minorBidi" w:eastAsia="Arial" w:hAnsiTheme="minorBidi" w:cstheme="minorBidi"/>
          <w:color w:val="000000"/>
          <w:sz w:val="24"/>
          <w:szCs w:val="24"/>
          <w:rtl/>
          <w:lang w:bidi="ar-EG"/>
        </w:rPr>
        <w:t xml:space="preserve">قدم </w:t>
      </w:r>
      <w:r w:rsidR="003C6BBF" w:rsidRPr="00A36B7F">
        <w:rPr>
          <w:rFonts w:asciiTheme="minorBidi" w:eastAsia="Arial" w:hAnsiTheme="minorBidi" w:cstheme="minorBidi"/>
          <w:color w:val="000000"/>
          <w:sz w:val="24"/>
          <w:szCs w:val="24"/>
          <w:rtl/>
          <w:lang w:bidi="ar-EG"/>
        </w:rPr>
        <w:t xml:space="preserve">سيارة </w:t>
      </w:r>
      <w:r w:rsidR="003C6BBF" w:rsidRPr="00A36B7F">
        <w:rPr>
          <w:rFonts w:asciiTheme="minorBidi" w:eastAsia="Arial" w:hAnsiTheme="minorBidi" w:cstheme="minorBidi"/>
          <w:color w:val="000000"/>
          <w:sz w:val="24"/>
          <w:szCs w:val="24"/>
          <w:lang w:val="en-US" w:bidi="ar-EG"/>
        </w:rPr>
        <w:t>911</w:t>
      </w:r>
      <w:r w:rsidRPr="00A36B7F">
        <w:rPr>
          <w:rFonts w:asciiTheme="minorBidi" w:eastAsia="Arial" w:hAnsiTheme="minorBidi" w:cstheme="minorBidi"/>
          <w:color w:val="000000"/>
          <w:sz w:val="24"/>
          <w:szCs w:val="24"/>
          <w:rtl/>
          <w:lang w:bidi="ar-EG"/>
        </w:rPr>
        <w:t xml:space="preserve"> توربو </w:t>
      </w:r>
      <w:r w:rsidRPr="00A36B7F">
        <w:rPr>
          <w:rFonts w:asciiTheme="minorBidi" w:eastAsia="Arial" w:hAnsiTheme="minorBidi" w:cstheme="minorBidi"/>
          <w:color w:val="000000"/>
          <w:sz w:val="24"/>
          <w:szCs w:val="24"/>
          <w:lang w:bidi="ar-EG"/>
        </w:rPr>
        <w:t>S</w:t>
      </w:r>
      <w:r w:rsidRPr="00A36B7F">
        <w:rPr>
          <w:rFonts w:asciiTheme="minorBidi" w:eastAsia="Arial" w:hAnsiTheme="minorBidi" w:cstheme="minorBidi"/>
          <w:color w:val="000000"/>
          <w:sz w:val="24"/>
          <w:szCs w:val="24"/>
          <w:rtl/>
          <w:lang w:bidi="ar-EG"/>
        </w:rPr>
        <w:t xml:space="preserve"> سدو مثالاً على ما يمكن تحقيقه من خلال دراسة التراث واحترامه والتعاون مع الجهات المعنية بالحفاظ عليه. </w:t>
      </w:r>
      <w:r w:rsidR="003C6BBF" w:rsidRPr="00A36B7F">
        <w:rPr>
          <w:rFonts w:asciiTheme="minorBidi" w:eastAsia="Arial" w:hAnsiTheme="minorBidi" w:cstheme="minorBidi"/>
          <w:color w:val="000000"/>
          <w:sz w:val="24"/>
          <w:szCs w:val="24"/>
          <w:rtl/>
          <w:lang w:bidi="ar-EG"/>
        </w:rPr>
        <w:t>و</w:t>
      </w:r>
      <w:r w:rsidRPr="00A36B7F">
        <w:rPr>
          <w:rFonts w:asciiTheme="minorBidi" w:eastAsia="Arial" w:hAnsiTheme="minorBidi" w:cstheme="minorBidi"/>
          <w:color w:val="000000"/>
          <w:sz w:val="24"/>
          <w:szCs w:val="24"/>
          <w:rtl/>
          <w:lang w:bidi="ar-EG"/>
        </w:rPr>
        <w:t>نجح المشروع في تقديم تصميم حديث يعبر عن الهوية الثقافية الكويتية دون الاكتفاء باستخدام زخارفها للزينة، كما ساعد على التعريف بفن السدو وإتاحة الفرصة لجمهور أوسع لاكتشافه.</w:t>
      </w:r>
    </w:p>
    <w:p w14:paraId="73D388BF" w14:textId="290FBF26"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وفي النهاية، </w:t>
      </w:r>
      <w:r w:rsidR="003C6BBF" w:rsidRPr="00A36B7F">
        <w:rPr>
          <w:rFonts w:asciiTheme="minorBidi" w:eastAsia="Arial" w:hAnsiTheme="minorBidi" w:cstheme="minorBidi"/>
          <w:color w:val="000000"/>
          <w:sz w:val="24"/>
          <w:szCs w:val="24"/>
          <w:rtl/>
          <w:lang w:bidi="ar-EG"/>
        </w:rPr>
        <w:t>ت</w:t>
      </w:r>
      <w:r w:rsidRPr="00A36B7F">
        <w:rPr>
          <w:rFonts w:asciiTheme="minorBidi" w:eastAsia="Arial" w:hAnsiTheme="minorBidi" w:cstheme="minorBidi"/>
          <w:color w:val="000000"/>
          <w:sz w:val="24"/>
          <w:szCs w:val="24"/>
          <w:rtl/>
          <w:lang w:bidi="ar-EG"/>
        </w:rPr>
        <w:t xml:space="preserve">حمل </w:t>
      </w:r>
      <w:r w:rsidR="003C6BBF" w:rsidRPr="00A36B7F">
        <w:rPr>
          <w:rFonts w:asciiTheme="minorBidi" w:eastAsia="Arial" w:hAnsiTheme="minorBidi" w:cstheme="minorBidi"/>
          <w:color w:val="000000"/>
          <w:sz w:val="24"/>
          <w:szCs w:val="24"/>
          <w:rtl/>
          <w:lang w:bidi="ar-EG"/>
        </w:rPr>
        <w:t xml:space="preserve">هذه النسخة الخاصة من سيارة </w:t>
      </w:r>
      <w:r w:rsidR="003C6BBF" w:rsidRPr="00A36B7F">
        <w:rPr>
          <w:rFonts w:asciiTheme="minorBidi" w:eastAsia="Arial" w:hAnsiTheme="minorBidi" w:cstheme="minorBidi"/>
          <w:color w:val="000000"/>
          <w:sz w:val="24"/>
          <w:szCs w:val="24"/>
          <w:lang w:val="en-US" w:bidi="ar-EG"/>
        </w:rPr>
        <w:t>911</w:t>
      </w:r>
      <w:r w:rsidR="003C6BBF" w:rsidRPr="00A36B7F">
        <w:rPr>
          <w:rFonts w:asciiTheme="minorBidi" w:eastAsia="Arial" w:hAnsiTheme="minorBidi" w:cstheme="minorBidi"/>
          <w:color w:val="000000"/>
          <w:sz w:val="24"/>
          <w:szCs w:val="24"/>
          <w:rtl/>
          <w:lang w:bidi="ar-EG"/>
        </w:rPr>
        <w:t xml:space="preserve"> </w:t>
      </w:r>
      <w:r w:rsidRPr="00A36B7F">
        <w:rPr>
          <w:rFonts w:asciiTheme="minorBidi" w:eastAsia="Arial" w:hAnsiTheme="minorBidi" w:cstheme="minorBidi"/>
          <w:color w:val="000000"/>
          <w:sz w:val="24"/>
          <w:szCs w:val="24"/>
          <w:rtl/>
          <w:lang w:bidi="ar-EG"/>
        </w:rPr>
        <w:t xml:space="preserve">توربو </w:t>
      </w:r>
      <w:r w:rsidRPr="00A36B7F">
        <w:rPr>
          <w:rFonts w:asciiTheme="minorBidi" w:eastAsia="Arial" w:hAnsiTheme="minorBidi" w:cstheme="minorBidi"/>
          <w:color w:val="000000"/>
          <w:sz w:val="24"/>
          <w:szCs w:val="24"/>
          <w:lang w:bidi="ar-EG"/>
        </w:rPr>
        <w:t>S</w:t>
      </w:r>
      <w:r w:rsidRPr="00A36B7F">
        <w:rPr>
          <w:rFonts w:asciiTheme="minorBidi" w:eastAsia="Arial" w:hAnsiTheme="minorBidi" w:cstheme="minorBidi"/>
          <w:color w:val="000000"/>
          <w:sz w:val="24"/>
          <w:szCs w:val="24"/>
          <w:rtl/>
          <w:lang w:bidi="ar-EG"/>
        </w:rPr>
        <w:t xml:space="preserve"> قصة تتجاوز حدود السيارة الرياضية الحصرية</w:t>
      </w:r>
      <w:r w:rsidR="003C6BBF" w:rsidRPr="00A36B7F">
        <w:rPr>
          <w:rFonts w:asciiTheme="minorBidi" w:eastAsia="Arial" w:hAnsiTheme="minorBidi" w:cstheme="minorBidi"/>
          <w:color w:val="000000"/>
          <w:sz w:val="24"/>
          <w:szCs w:val="24"/>
          <w:rtl/>
          <w:lang w:bidi="ar-EG"/>
        </w:rPr>
        <w:t>، حيث ت</w:t>
      </w:r>
      <w:r w:rsidRPr="00A36B7F">
        <w:rPr>
          <w:rFonts w:asciiTheme="minorBidi" w:eastAsia="Arial" w:hAnsiTheme="minorBidi" w:cstheme="minorBidi"/>
          <w:color w:val="000000"/>
          <w:sz w:val="24"/>
          <w:szCs w:val="24"/>
          <w:rtl/>
          <w:lang w:bidi="ar-EG"/>
        </w:rPr>
        <w:t>جمع بين تراث الكويت الحي وواحدة من أكثر السيارات الرياضية تطوراً في عصرنا، و</w:t>
      </w:r>
      <w:r w:rsidR="003C6BBF" w:rsidRPr="00A36B7F">
        <w:rPr>
          <w:rFonts w:asciiTheme="minorBidi" w:eastAsia="Arial" w:hAnsiTheme="minorBidi" w:cstheme="minorBidi"/>
          <w:color w:val="000000"/>
          <w:sz w:val="24"/>
          <w:szCs w:val="24"/>
          <w:rtl/>
          <w:lang w:bidi="ar-EG"/>
        </w:rPr>
        <w:t xml:space="preserve">يدمج </w:t>
      </w:r>
      <w:r w:rsidRPr="00A36B7F">
        <w:rPr>
          <w:rFonts w:asciiTheme="minorBidi" w:eastAsia="Arial" w:hAnsiTheme="minorBidi" w:cstheme="minorBidi"/>
          <w:color w:val="000000"/>
          <w:sz w:val="24"/>
          <w:szCs w:val="24"/>
          <w:rtl/>
          <w:lang w:bidi="ar-EG"/>
        </w:rPr>
        <w:t>تصميمه</w:t>
      </w:r>
      <w:r w:rsidR="003C6BBF" w:rsidRPr="00A36B7F">
        <w:rPr>
          <w:rFonts w:asciiTheme="minorBidi" w:eastAsia="Arial" w:hAnsiTheme="minorBidi" w:cstheme="minorBidi"/>
          <w:color w:val="000000"/>
          <w:sz w:val="24"/>
          <w:szCs w:val="24"/>
          <w:rtl/>
          <w:lang w:bidi="ar-EG"/>
        </w:rPr>
        <w:t>ا</w:t>
      </w:r>
      <w:r w:rsidRPr="00A36B7F">
        <w:rPr>
          <w:rFonts w:asciiTheme="minorBidi" w:eastAsia="Arial" w:hAnsiTheme="minorBidi" w:cstheme="minorBidi"/>
          <w:color w:val="000000"/>
          <w:sz w:val="24"/>
          <w:szCs w:val="24"/>
          <w:rtl/>
          <w:lang w:bidi="ar-EG"/>
        </w:rPr>
        <w:t xml:space="preserve"> </w:t>
      </w:r>
      <w:r w:rsidR="003C6BBF" w:rsidRPr="00A36B7F">
        <w:rPr>
          <w:rFonts w:asciiTheme="minorBidi" w:eastAsia="Arial" w:hAnsiTheme="minorBidi" w:cstheme="minorBidi"/>
          <w:color w:val="000000"/>
          <w:sz w:val="24"/>
          <w:szCs w:val="24"/>
          <w:rtl/>
          <w:lang w:bidi="ar-EG"/>
        </w:rPr>
        <w:t xml:space="preserve">بين </w:t>
      </w:r>
      <w:r w:rsidRPr="00A36B7F">
        <w:rPr>
          <w:rFonts w:asciiTheme="minorBidi" w:eastAsia="Arial" w:hAnsiTheme="minorBidi" w:cstheme="minorBidi"/>
          <w:color w:val="000000"/>
          <w:sz w:val="24"/>
          <w:szCs w:val="24"/>
          <w:rtl/>
          <w:lang w:bidi="ar-EG"/>
        </w:rPr>
        <w:t xml:space="preserve">فن الحياكة التقليدي </w:t>
      </w:r>
      <w:r w:rsidR="003C6BBF" w:rsidRPr="00A36B7F">
        <w:rPr>
          <w:rFonts w:asciiTheme="minorBidi" w:eastAsia="Arial" w:hAnsiTheme="minorBidi" w:cstheme="minorBidi"/>
          <w:color w:val="000000"/>
          <w:sz w:val="24"/>
          <w:szCs w:val="24"/>
          <w:rtl/>
          <w:lang w:bidi="ar-EG"/>
        </w:rPr>
        <w:t>و</w:t>
      </w:r>
      <w:r w:rsidRPr="00A36B7F">
        <w:rPr>
          <w:rFonts w:asciiTheme="minorBidi" w:eastAsia="Arial" w:hAnsiTheme="minorBidi" w:cstheme="minorBidi"/>
          <w:color w:val="000000"/>
          <w:sz w:val="24"/>
          <w:szCs w:val="24"/>
          <w:rtl/>
          <w:lang w:bidi="ar-EG"/>
        </w:rPr>
        <w:t xml:space="preserve">قوة المحرك والهندسة الحديثة. </w:t>
      </w:r>
      <w:r w:rsidR="003C6BBF" w:rsidRPr="00A36B7F">
        <w:rPr>
          <w:rFonts w:asciiTheme="minorBidi" w:eastAsia="Arial" w:hAnsiTheme="minorBidi" w:cstheme="minorBidi"/>
          <w:color w:val="000000"/>
          <w:sz w:val="24"/>
          <w:szCs w:val="24"/>
          <w:rtl/>
          <w:lang w:bidi="ar-EG"/>
        </w:rPr>
        <w:t xml:space="preserve">وتربط </w:t>
      </w:r>
      <w:r w:rsidRPr="00A36B7F">
        <w:rPr>
          <w:rFonts w:asciiTheme="minorBidi" w:eastAsia="Arial" w:hAnsiTheme="minorBidi" w:cstheme="minorBidi"/>
          <w:color w:val="000000"/>
          <w:sz w:val="24"/>
          <w:szCs w:val="24"/>
          <w:rtl/>
          <w:lang w:bidi="ar-EG"/>
        </w:rPr>
        <w:t>السيارات العشرون التي يقتصر عليها الإنتاج بين الماضي والحاضر، لتحمل قصة السدو والكويت إلى الأجيال المقبلة.</w:t>
      </w:r>
    </w:p>
    <w:p w14:paraId="154BDE15" w14:textId="4CCB50B3" w:rsidR="004B5668" w:rsidRPr="00A36B7F" w:rsidRDefault="003C6BBF"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b/>
          <w:bCs/>
          <w:color w:val="000000"/>
          <w:sz w:val="24"/>
          <w:szCs w:val="24"/>
          <w:rtl/>
          <w:lang w:bidi="ar-EG"/>
        </w:rPr>
      </w:pPr>
      <w:r w:rsidRPr="00A36B7F">
        <w:rPr>
          <w:rFonts w:asciiTheme="minorBidi" w:eastAsia="Arial" w:hAnsiTheme="minorBidi" w:cstheme="minorBidi"/>
          <w:b/>
          <w:bCs/>
          <w:color w:val="000000"/>
          <w:sz w:val="24"/>
          <w:szCs w:val="24"/>
          <w:rtl/>
          <w:lang w:bidi="ar-EG"/>
        </w:rPr>
        <w:t xml:space="preserve">سيارة </w:t>
      </w:r>
      <w:r w:rsidR="004B5668" w:rsidRPr="00A36B7F">
        <w:rPr>
          <w:rFonts w:asciiTheme="minorBidi" w:eastAsia="Arial" w:hAnsiTheme="minorBidi" w:cstheme="minorBidi"/>
          <w:b/>
          <w:bCs/>
          <w:color w:val="000000"/>
          <w:sz w:val="24"/>
          <w:szCs w:val="24"/>
          <w:rtl/>
          <w:lang w:bidi="ar-EG"/>
        </w:rPr>
        <w:t xml:space="preserve">بورشه </w:t>
      </w:r>
      <w:r w:rsidRPr="00A36B7F">
        <w:rPr>
          <w:rFonts w:asciiTheme="minorBidi" w:eastAsia="Arial" w:hAnsiTheme="minorBidi" w:cstheme="minorBidi"/>
          <w:b/>
          <w:bCs/>
          <w:color w:val="000000"/>
          <w:sz w:val="24"/>
          <w:szCs w:val="24"/>
          <w:lang w:val="en-US" w:bidi="ar-EG"/>
        </w:rPr>
        <w:t>911</w:t>
      </w:r>
      <w:r w:rsidR="004B5668" w:rsidRPr="00A36B7F">
        <w:rPr>
          <w:rFonts w:asciiTheme="minorBidi" w:eastAsia="Arial" w:hAnsiTheme="minorBidi" w:cstheme="minorBidi"/>
          <w:b/>
          <w:bCs/>
          <w:color w:val="000000"/>
          <w:sz w:val="24"/>
          <w:szCs w:val="24"/>
          <w:rtl/>
          <w:lang w:bidi="ar-EG"/>
        </w:rPr>
        <w:t xml:space="preserve"> توربو </w:t>
      </w:r>
      <w:r w:rsidR="004B5668" w:rsidRPr="00A36B7F">
        <w:rPr>
          <w:rFonts w:asciiTheme="minorBidi" w:eastAsia="Arial" w:hAnsiTheme="minorBidi" w:cstheme="minorBidi"/>
          <w:b/>
          <w:bCs/>
          <w:color w:val="000000"/>
          <w:sz w:val="24"/>
          <w:szCs w:val="24"/>
          <w:lang w:bidi="ar-EG"/>
        </w:rPr>
        <w:t>S</w:t>
      </w:r>
      <w:r w:rsidR="004B5668" w:rsidRPr="00A36B7F">
        <w:rPr>
          <w:rFonts w:asciiTheme="minorBidi" w:eastAsia="Arial" w:hAnsiTheme="minorBidi" w:cstheme="minorBidi"/>
          <w:b/>
          <w:bCs/>
          <w:color w:val="000000"/>
          <w:sz w:val="24"/>
          <w:szCs w:val="24"/>
          <w:rtl/>
          <w:lang w:bidi="ar-EG"/>
        </w:rPr>
        <w:t xml:space="preserve"> سدو في جولة عبر الكويت</w:t>
      </w:r>
    </w:p>
    <w:p w14:paraId="7F175B60" w14:textId="3E91A688" w:rsidR="004B5668" w:rsidRPr="00A36B7F" w:rsidRDefault="00E46C22"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انطلقت سيارة بورشه </w:t>
      </w:r>
      <w:r w:rsidRPr="00A36B7F">
        <w:rPr>
          <w:rFonts w:asciiTheme="minorBidi" w:eastAsia="Arial" w:hAnsiTheme="minorBidi" w:cstheme="minorBidi"/>
          <w:color w:val="000000"/>
          <w:sz w:val="24"/>
          <w:szCs w:val="24"/>
          <w:lang w:bidi="ar-EG"/>
        </w:rPr>
        <w:t>911</w:t>
      </w:r>
      <w:r w:rsidRPr="00A36B7F">
        <w:rPr>
          <w:rFonts w:asciiTheme="minorBidi" w:eastAsia="Arial" w:hAnsiTheme="minorBidi" w:cstheme="minorBidi"/>
          <w:color w:val="000000"/>
          <w:sz w:val="24"/>
          <w:szCs w:val="24"/>
          <w:rtl/>
          <w:lang w:bidi="ar-EG"/>
        </w:rPr>
        <w:t xml:space="preserve"> توربو </w:t>
      </w:r>
      <w:r w:rsidRPr="00A36B7F">
        <w:rPr>
          <w:rFonts w:asciiTheme="minorBidi" w:eastAsia="Arial" w:hAnsiTheme="minorBidi" w:cstheme="minorBidi"/>
          <w:color w:val="000000"/>
          <w:sz w:val="24"/>
          <w:szCs w:val="24"/>
          <w:lang w:bidi="ar-EG"/>
        </w:rPr>
        <w:t>S</w:t>
      </w:r>
      <w:r w:rsidRPr="00A36B7F">
        <w:rPr>
          <w:rFonts w:asciiTheme="minorBidi" w:eastAsia="Arial" w:hAnsiTheme="minorBidi" w:cstheme="minorBidi"/>
          <w:color w:val="000000"/>
          <w:sz w:val="24"/>
          <w:szCs w:val="24"/>
          <w:rtl/>
          <w:lang w:bidi="ar-EG"/>
        </w:rPr>
        <w:t xml:space="preserve"> سدو بعد الكشف عنها في رحلة عبر أنحاء الكويت، تحتفي بالعلاقة التي تجمع السيارة بالتراث الثقافي العريق للدولة.</w:t>
      </w:r>
    </w:p>
    <w:p w14:paraId="3A69A8E7" w14:textId="77AB5A0F" w:rsidR="004B5668" w:rsidRPr="00A36B7F" w:rsidRDefault="00E46C22"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w:t>
      </w:r>
      <w:r w:rsidR="004B5668" w:rsidRPr="00A36B7F">
        <w:rPr>
          <w:rFonts w:asciiTheme="minorBidi" w:eastAsia="Arial" w:hAnsiTheme="minorBidi" w:cstheme="minorBidi"/>
          <w:color w:val="000000"/>
          <w:sz w:val="24"/>
          <w:szCs w:val="24"/>
          <w:rtl/>
          <w:lang w:bidi="ar-EG"/>
        </w:rPr>
        <w:t xml:space="preserve">بدأت </w:t>
      </w:r>
      <w:r w:rsidRPr="00A36B7F">
        <w:rPr>
          <w:rFonts w:asciiTheme="minorBidi" w:eastAsia="Arial" w:hAnsiTheme="minorBidi" w:cstheme="minorBidi"/>
          <w:color w:val="000000"/>
          <w:sz w:val="24"/>
          <w:szCs w:val="24"/>
          <w:rtl/>
          <w:lang w:bidi="ar-EG"/>
        </w:rPr>
        <w:t xml:space="preserve">هذه الرحلة </w:t>
      </w:r>
      <w:r w:rsidR="004B5668" w:rsidRPr="00A36B7F">
        <w:rPr>
          <w:rFonts w:asciiTheme="minorBidi" w:eastAsia="Arial" w:hAnsiTheme="minorBidi" w:cstheme="minorBidi"/>
          <w:color w:val="000000"/>
          <w:sz w:val="24"/>
          <w:szCs w:val="24"/>
          <w:rtl/>
          <w:lang w:bidi="ar-EG"/>
        </w:rPr>
        <w:t xml:space="preserve">من مركز الشيخ جابر الأحمد الثقافي، الذي شهد الكشف </w:t>
      </w:r>
      <w:r w:rsidRPr="00A36B7F">
        <w:rPr>
          <w:rFonts w:asciiTheme="minorBidi" w:eastAsia="Arial" w:hAnsiTheme="minorBidi" w:cstheme="minorBidi"/>
          <w:color w:val="000000"/>
          <w:sz w:val="24"/>
          <w:szCs w:val="24"/>
          <w:rtl/>
          <w:lang w:bidi="ar-EG"/>
        </w:rPr>
        <w:t xml:space="preserve">عن السيارة للمرة </w:t>
      </w:r>
      <w:r w:rsidR="004B5668" w:rsidRPr="00A36B7F">
        <w:rPr>
          <w:rFonts w:asciiTheme="minorBidi" w:eastAsia="Arial" w:hAnsiTheme="minorBidi" w:cstheme="minorBidi"/>
          <w:color w:val="000000"/>
          <w:sz w:val="24"/>
          <w:szCs w:val="24"/>
          <w:rtl/>
          <w:lang w:bidi="ar-EG"/>
        </w:rPr>
        <w:t>الأول</w:t>
      </w:r>
      <w:r w:rsidRPr="00A36B7F">
        <w:rPr>
          <w:rFonts w:asciiTheme="minorBidi" w:eastAsia="Arial" w:hAnsiTheme="minorBidi" w:cstheme="minorBidi"/>
          <w:color w:val="000000"/>
          <w:sz w:val="24"/>
          <w:szCs w:val="24"/>
          <w:rtl/>
          <w:lang w:bidi="ar-EG"/>
        </w:rPr>
        <w:t>ى</w:t>
      </w:r>
      <w:r w:rsidR="004B5668" w:rsidRPr="00A36B7F">
        <w:rPr>
          <w:rFonts w:asciiTheme="minorBidi" w:eastAsia="Arial" w:hAnsiTheme="minorBidi" w:cstheme="minorBidi"/>
          <w:color w:val="000000"/>
          <w:sz w:val="24"/>
          <w:szCs w:val="24"/>
          <w:rtl/>
          <w:lang w:bidi="ar-EG"/>
        </w:rPr>
        <w:t xml:space="preserve">، ثم انتقلت إلى مجمع بيوت </w:t>
      </w:r>
      <w:proofErr w:type="spellStart"/>
      <w:r w:rsidR="004B5668" w:rsidRPr="00A36B7F">
        <w:rPr>
          <w:rFonts w:asciiTheme="minorBidi" w:eastAsia="Arial" w:hAnsiTheme="minorBidi" w:cstheme="minorBidi"/>
          <w:color w:val="000000"/>
          <w:sz w:val="24"/>
          <w:szCs w:val="24"/>
          <w:rtl/>
          <w:lang w:bidi="ar-EG"/>
        </w:rPr>
        <w:t>بهبهاني</w:t>
      </w:r>
      <w:proofErr w:type="spellEnd"/>
      <w:r w:rsidR="004B5668" w:rsidRPr="00A36B7F">
        <w:rPr>
          <w:rFonts w:asciiTheme="minorBidi" w:eastAsia="Arial" w:hAnsiTheme="minorBidi" w:cstheme="minorBidi"/>
          <w:color w:val="000000"/>
          <w:sz w:val="24"/>
          <w:szCs w:val="24"/>
          <w:rtl/>
          <w:lang w:bidi="ar-EG"/>
        </w:rPr>
        <w:t xml:space="preserve"> التاريخية، المعروف بمنازله التقليدية وأفنيته الداخلية. وبعد ذلك، مرت السيارة في شوارع سوق المباركية، وسط الحرف والتقاليد التي استلهم منها المصممون تفاصيل </w:t>
      </w:r>
      <w:r w:rsidR="003B78C1" w:rsidRPr="00A36B7F">
        <w:rPr>
          <w:rFonts w:asciiTheme="minorBidi" w:eastAsia="Arial" w:hAnsiTheme="minorBidi" w:cstheme="minorBidi"/>
          <w:color w:val="000000"/>
          <w:sz w:val="24"/>
          <w:szCs w:val="24"/>
          <w:rtl/>
          <w:lang w:bidi="ar-EG"/>
        </w:rPr>
        <w:t>النسخة</w:t>
      </w:r>
      <w:r w:rsidR="004B5668" w:rsidRPr="00A36B7F">
        <w:rPr>
          <w:rFonts w:asciiTheme="minorBidi" w:eastAsia="Arial" w:hAnsiTheme="minorBidi" w:cstheme="minorBidi"/>
          <w:color w:val="000000"/>
          <w:sz w:val="24"/>
          <w:szCs w:val="24"/>
          <w:rtl/>
          <w:lang w:bidi="ar-EG"/>
        </w:rPr>
        <w:t xml:space="preserve"> الخاص</w:t>
      </w:r>
      <w:r w:rsidR="003B78C1" w:rsidRPr="00A36B7F">
        <w:rPr>
          <w:rFonts w:asciiTheme="minorBidi" w:eastAsia="Arial" w:hAnsiTheme="minorBidi" w:cstheme="minorBidi"/>
          <w:color w:val="000000"/>
          <w:sz w:val="24"/>
          <w:szCs w:val="24"/>
          <w:rtl/>
          <w:lang w:bidi="ar-EG"/>
        </w:rPr>
        <w:t>ة</w:t>
      </w:r>
      <w:r w:rsidR="004B5668" w:rsidRPr="00A36B7F">
        <w:rPr>
          <w:rFonts w:asciiTheme="minorBidi" w:eastAsia="Arial" w:hAnsiTheme="minorBidi" w:cstheme="minorBidi"/>
          <w:color w:val="000000"/>
          <w:sz w:val="24"/>
          <w:szCs w:val="24"/>
          <w:rtl/>
          <w:lang w:bidi="ar-EG"/>
        </w:rPr>
        <w:t>.</w:t>
      </w:r>
    </w:p>
    <w:p w14:paraId="6E5545C0" w14:textId="22317199"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وظهرت السيارة في شارع السدو أمام زخارف هندسية من الطوب الكويتي الملون، تشبه الأنماط التقليدية التي تميز فن السدو وتظهر في تصميم السيارة. ثم واصلت جولتها إلى بيت العرب، مركز الجواد العربي في الكويت، الذي يحتفي بجانب آخر من التراث الكويتي ويعمل على الحفاظ عليه للأجيال المقبلة.</w:t>
      </w:r>
    </w:p>
    <w:p w14:paraId="6C5B6222" w14:textId="0E3B6102" w:rsidR="004B5668" w:rsidRPr="00A36B7F" w:rsidRDefault="004B5668" w:rsidP="004B5668">
      <w:pPr>
        <w:pBdr>
          <w:top w:val="nil"/>
          <w:left w:val="nil"/>
          <w:bottom w:val="nil"/>
          <w:right w:val="nil"/>
          <w:between w:val="nil"/>
        </w:pBdr>
        <w:tabs>
          <w:tab w:val="left" w:pos="3754"/>
        </w:tabs>
        <w:bidi/>
        <w:spacing w:before="240" w:line="360" w:lineRule="auto"/>
        <w:jc w:val="both"/>
        <w:rPr>
          <w:rFonts w:asciiTheme="minorBidi" w:eastAsia="Arial" w:hAnsiTheme="minorBidi" w:cstheme="minorBidi"/>
          <w:color w:val="000000"/>
          <w:sz w:val="24"/>
          <w:szCs w:val="24"/>
          <w:rtl/>
          <w:lang w:bidi="ar-EG"/>
        </w:rPr>
      </w:pPr>
      <w:r w:rsidRPr="00A36B7F">
        <w:rPr>
          <w:rFonts w:asciiTheme="minorBidi" w:eastAsia="Arial" w:hAnsiTheme="minorBidi" w:cstheme="minorBidi"/>
          <w:color w:val="000000"/>
          <w:sz w:val="24"/>
          <w:szCs w:val="24"/>
          <w:rtl/>
          <w:lang w:bidi="ar-EG"/>
        </w:rPr>
        <w:t xml:space="preserve">واختُتمت الجولة بالتقاط صور للسيارة في شوارع مدينة الكويت الحديثة وعلى خلفية مبانيها وأفقها العمراني، في مشهد يجمع بين التراث والتطور، احتفاءً بمرور </w:t>
      </w:r>
      <w:r w:rsidR="00E46C22" w:rsidRPr="00A36B7F">
        <w:rPr>
          <w:rFonts w:asciiTheme="minorBidi" w:eastAsia="Arial" w:hAnsiTheme="minorBidi" w:cstheme="minorBidi"/>
          <w:color w:val="000000"/>
          <w:sz w:val="24"/>
          <w:szCs w:val="24"/>
          <w:lang w:bidi="ar-EG"/>
        </w:rPr>
        <w:t>70</w:t>
      </w:r>
      <w:r w:rsidRPr="00A36B7F">
        <w:rPr>
          <w:rFonts w:asciiTheme="minorBidi" w:eastAsia="Arial" w:hAnsiTheme="minorBidi" w:cstheme="minorBidi"/>
          <w:color w:val="000000"/>
          <w:sz w:val="24"/>
          <w:szCs w:val="24"/>
          <w:rtl/>
          <w:lang w:bidi="ar-EG"/>
        </w:rPr>
        <w:t xml:space="preserve"> عاماً على انطلاق </w:t>
      </w:r>
      <w:r w:rsidR="00E46C22" w:rsidRPr="00A36B7F">
        <w:rPr>
          <w:rFonts w:asciiTheme="minorBidi" w:eastAsia="Arial" w:hAnsiTheme="minorBidi" w:cstheme="minorBidi"/>
          <w:color w:val="000000"/>
          <w:sz w:val="24"/>
          <w:szCs w:val="24"/>
          <w:rtl/>
          <w:lang w:bidi="ar-EG"/>
        </w:rPr>
        <w:t xml:space="preserve">أعمال </w:t>
      </w:r>
      <w:r w:rsidRPr="00A36B7F">
        <w:rPr>
          <w:rFonts w:asciiTheme="minorBidi" w:eastAsia="Arial" w:hAnsiTheme="minorBidi" w:cstheme="minorBidi"/>
          <w:color w:val="000000"/>
          <w:sz w:val="24"/>
          <w:szCs w:val="24"/>
          <w:rtl/>
          <w:lang w:bidi="ar-EG"/>
        </w:rPr>
        <w:t>بورشه في الكويت.</w:t>
      </w:r>
    </w:p>
    <w:p w14:paraId="02209816" w14:textId="26C755C1" w:rsidR="006232A6" w:rsidRPr="00A36B7F" w:rsidRDefault="006232A6" w:rsidP="006232A6">
      <w:pPr>
        <w:bidi/>
        <w:spacing w:before="240" w:line="360" w:lineRule="auto"/>
        <w:rPr>
          <w:rFonts w:asciiTheme="minorBidi" w:hAnsiTheme="minorBidi" w:cstheme="minorBidi"/>
          <w:iCs/>
          <w:color w:val="000000"/>
          <w:rtl/>
          <w:lang w:bidi="ar-EG"/>
        </w:rPr>
      </w:pPr>
    </w:p>
    <w:sectPr w:rsidR="006232A6" w:rsidRPr="00A36B7F">
      <w:headerReference w:type="default" r:id="rId9"/>
      <w:headerReference w:type="first" r:id="rId10"/>
      <w:pgSz w:w="11906" w:h="16838"/>
      <w:pgMar w:top="1181" w:right="1411" w:bottom="1711" w:left="1411" w:header="965" w:footer="53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79996" w14:textId="77777777" w:rsidR="00CF4A5B" w:rsidRDefault="00CF4A5B">
      <w:r>
        <w:separator/>
      </w:r>
    </w:p>
  </w:endnote>
  <w:endnote w:type="continuationSeparator" w:id="0">
    <w:p w14:paraId="6E304946" w14:textId="77777777" w:rsidR="00CF4A5B" w:rsidRDefault="00CF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w:altName w:val="Times New Roman"/>
    <w:charset w:val="00"/>
    <w:family w:val="auto"/>
    <w:pitch w:val="variable"/>
    <w:sig w:usb0="80000023" w:usb1="00000000" w:usb2="00000000" w:usb3="00000000" w:csb0="00000001" w:csb1="00000000"/>
  </w:font>
  <w:font w:name="Franklin Gothic Condensed">
    <w:altName w:val="Times New Roman"/>
    <w:charset w:val="00"/>
    <w:family w:val="swiss"/>
    <w:pitch w:val="variable"/>
    <w:sig w:usb0="00000003" w:usb1="00000000" w:usb2="00000000" w:usb3="00000000" w:csb0="00000001" w:csb1="00000000"/>
  </w:font>
  <w:font w:name="Arial MT">
    <w:altName w:val="Times New Roman"/>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4C4A5" w14:textId="77777777" w:rsidR="00CF4A5B" w:rsidRDefault="00CF4A5B">
      <w:r>
        <w:separator/>
      </w:r>
    </w:p>
  </w:footnote>
  <w:footnote w:type="continuationSeparator" w:id="0">
    <w:p w14:paraId="0F069B06" w14:textId="77777777" w:rsidR="00CF4A5B" w:rsidRDefault="00CF4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9674" w14:textId="77777777" w:rsidR="007933F0" w:rsidRPr="000B442B" w:rsidRDefault="007933F0">
    <w:pPr>
      <w:widowControl w:val="0"/>
      <w:pBdr>
        <w:top w:val="nil"/>
        <w:left w:val="nil"/>
        <w:bottom w:val="nil"/>
        <w:right w:val="nil"/>
        <w:between w:val="nil"/>
      </w:pBdr>
      <w:spacing w:line="276" w:lineRule="auto"/>
      <w:rPr>
        <w:color w:val="000000"/>
        <w:lang w:val="en-US"/>
      </w:rPr>
    </w:pPr>
  </w:p>
  <w:p w14:paraId="45E9B745" w14:textId="77777777" w:rsidR="007933F0" w:rsidRDefault="007933F0" w:rsidP="000B44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2EEB" w14:textId="77777777" w:rsidR="007933F0" w:rsidRDefault="00377516">
    <w:pPr>
      <w:pBdr>
        <w:top w:val="nil"/>
        <w:left w:val="nil"/>
        <w:bottom w:val="none" w:sz="0" w:space="0" w:color="000000"/>
        <w:right w:val="nil"/>
        <w:between w:val="nil"/>
      </w:pBdr>
      <w:tabs>
        <w:tab w:val="right" w:pos="9072"/>
      </w:tabs>
      <w:jc w:val="center"/>
      <w:rPr>
        <w:rFonts w:ascii="Arial" w:eastAsia="Arial" w:hAnsi="Arial" w:cs="Arial"/>
        <w:color w:val="000000"/>
        <w:sz w:val="32"/>
        <w:szCs w:val="32"/>
      </w:rPr>
    </w:pPr>
    <w:r>
      <w:rPr>
        <w:rFonts w:ascii="Arial" w:eastAsia="Arial" w:hAnsi="Arial" w:cs="Arial"/>
        <w:noProof/>
        <w:color w:val="000000"/>
        <w:sz w:val="32"/>
        <w:szCs w:val="32"/>
        <w:lang w:val="en-US" w:eastAsia="en-US"/>
      </w:rPr>
      <w:drawing>
        <wp:inline distT="0" distB="0" distL="0" distR="0" wp14:anchorId="4C97E940" wp14:editId="7ADC10B1">
          <wp:extent cx="1889760" cy="12192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89760" cy="121920"/>
                  </a:xfrm>
                  <a:prstGeom prst="rect">
                    <a:avLst/>
                  </a:prstGeom>
                  <a:ln/>
                </pic:spPr>
              </pic:pic>
            </a:graphicData>
          </a:graphic>
        </wp:inline>
      </w:drawing>
    </w:r>
  </w:p>
  <w:p w14:paraId="6825C748" w14:textId="77777777" w:rsidR="007933F0" w:rsidRDefault="007933F0">
    <w:pPr>
      <w:pBdr>
        <w:top w:val="nil"/>
        <w:left w:val="nil"/>
        <w:bottom w:val="none" w:sz="0" w:space="0" w:color="000000"/>
        <w:right w:val="nil"/>
        <w:between w:val="nil"/>
      </w:pBdr>
      <w:tabs>
        <w:tab w:val="right" w:pos="9072"/>
      </w:tabs>
      <w:rPr>
        <w:rFonts w:ascii="Arial" w:eastAsia="Arial" w:hAnsi="Arial" w:cs="Arial"/>
        <w:color w:val="000000"/>
        <w:sz w:val="32"/>
        <w:szCs w:val="32"/>
      </w:rPr>
    </w:pPr>
  </w:p>
  <w:p w14:paraId="0C5B142A" w14:textId="77777777" w:rsidR="007933F0" w:rsidRDefault="007933F0">
    <w:pPr>
      <w:pBdr>
        <w:top w:val="nil"/>
        <w:left w:val="nil"/>
        <w:bottom w:val="none" w:sz="0" w:space="0" w:color="000000"/>
        <w:right w:val="nil"/>
        <w:between w:val="nil"/>
      </w:pBdr>
      <w:tabs>
        <w:tab w:val="right" w:pos="9072"/>
      </w:tabs>
      <w:rPr>
        <w:rFonts w:ascii="Arial" w:eastAsia="Arial" w:hAnsi="Arial" w:cs="Arial"/>
        <w:color w:val="000000"/>
        <w:sz w:val="32"/>
        <w:szCs w:val="32"/>
      </w:rPr>
    </w:pPr>
  </w:p>
  <w:tbl>
    <w:tblPr>
      <w:tblStyle w:val="a0"/>
      <w:tblW w:w="9084" w:type="dxa"/>
      <w:tblBorders>
        <w:bottom w:val="single" w:sz="4" w:space="0" w:color="000000"/>
      </w:tblBorders>
      <w:tblLayout w:type="fixed"/>
      <w:tblLook w:val="0400" w:firstRow="0" w:lastRow="0" w:firstColumn="0" w:lastColumn="0" w:noHBand="0" w:noVBand="1"/>
    </w:tblPr>
    <w:tblGrid>
      <w:gridCol w:w="4540"/>
      <w:gridCol w:w="4544"/>
    </w:tblGrid>
    <w:tr w:rsidR="007933F0" w14:paraId="72B38326" w14:textId="77777777">
      <w:tc>
        <w:tcPr>
          <w:tcW w:w="4540" w:type="dxa"/>
          <w:vAlign w:val="bottom"/>
        </w:tcPr>
        <w:p w14:paraId="1D213E2A" w14:textId="6FF15409" w:rsidR="007933F0" w:rsidRDefault="00377516" w:rsidP="009B7E10">
          <w:pPr>
            <w:pBdr>
              <w:top w:val="nil"/>
              <w:left w:val="nil"/>
              <w:bottom w:val="none" w:sz="0" w:space="0" w:color="000000"/>
              <w:right w:val="nil"/>
              <w:between w:val="nil"/>
            </w:pBdr>
            <w:tabs>
              <w:tab w:val="right" w:pos="9072"/>
            </w:tabs>
            <w:bidi/>
            <w:jc w:val="right"/>
            <w:rPr>
              <w:rFonts w:ascii="Arial" w:eastAsia="Arial" w:hAnsi="Arial" w:cs="Arial"/>
              <w:b/>
              <w:color w:val="000000"/>
              <w:sz w:val="24"/>
              <w:szCs w:val="24"/>
              <w:rtl/>
              <w:lang w:bidi="ar-EG"/>
            </w:rPr>
          </w:pPr>
          <w:r>
            <w:rPr>
              <w:rFonts w:ascii="Arial" w:eastAsia="Arial" w:hAnsi="Arial" w:cs="Arial"/>
              <w:b/>
              <w:color w:val="000000"/>
              <w:sz w:val="24"/>
              <w:szCs w:val="24"/>
            </w:rPr>
            <w:t xml:space="preserve"> </w:t>
          </w:r>
          <w:r w:rsidR="004B5668">
            <w:rPr>
              <w:rFonts w:ascii="Arial" w:eastAsia="Arial" w:hAnsi="Arial" w:cs="Arial"/>
              <w:bCs/>
              <w:color w:val="000000"/>
              <w:sz w:val="24"/>
              <w:szCs w:val="24"/>
            </w:rPr>
            <w:t>3</w:t>
          </w:r>
          <w:r>
            <w:rPr>
              <w:rFonts w:ascii="Arial" w:eastAsia="Arial" w:hAnsi="Arial" w:cs="Arial"/>
              <w:b/>
              <w:color w:val="000000"/>
              <w:sz w:val="24"/>
              <w:szCs w:val="24"/>
            </w:rPr>
            <w:t xml:space="preserve"> </w:t>
          </w:r>
          <w:r w:rsidR="004B5668">
            <w:rPr>
              <w:rFonts w:ascii="Arial" w:eastAsia="Arial" w:hAnsi="Arial" w:cs="Arial" w:hint="cs"/>
              <w:b/>
              <w:color w:val="000000"/>
              <w:sz w:val="24"/>
              <w:szCs w:val="24"/>
              <w:rtl/>
            </w:rPr>
            <w:t>نوفمبر</w:t>
          </w:r>
          <w:r w:rsidR="00CD0142">
            <w:rPr>
              <w:rFonts w:ascii="Arial" w:eastAsia="Arial" w:hAnsi="Arial" w:cs="Arial" w:hint="cs"/>
              <w:b/>
              <w:color w:val="000000"/>
              <w:sz w:val="24"/>
              <w:szCs w:val="24"/>
              <w:rtl/>
            </w:rPr>
            <w:t xml:space="preserve"> </w:t>
          </w:r>
          <w:r w:rsidRPr="009B7E10">
            <w:rPr>
              <w:rFonts w:ascii="Arial" w:eastAsia="Arial" w:hAnsi="Arial" w:cs="Arial"/>
              <w:bCs/>
              <w:color w:val="000000"/>
              <w:sz w:val="24"/>
              <w:szCs w:val="24"/>
            </w:rPr>
            <w:t>202</w:t>
          </w:r>
          <w:r w:rsidR="00B858B0">
            <w:rPr>
              <w:rFonts w:ascii="Arial" w:eastAsia="Arial" w:hAnsi="Arial" w:cs="Arial"/>
              <w:bCs/>
              <w:color w:val="000000"/>
              <w:sz w:val="24"/>
              <w:szCs w:val="24"/>
            </w:rPr>
            <w:t>6</w:t>
          </w:r>
        </w:p>
      </w:tc>
      <w:tc>
        <w:tcPr>
          <w:tcW w:w="4544" w:type="dxa"/>
          <w:vAlign w:val="bottom"/>
        </w:tcPr>
        <w:p w14:paraId="1F5A9FDC" w14:textId="7C9EE215" w:rsidR="007933F0" w:rsidRDefault="00377516" w:rsidP="009B7E10">
          <w:pPr>
            <w:pBdr>
              <w:top w:val="nil"/>
              <w:left w:val="nil"/>
              <w:bottom w:val="none" w:sz="0" w:space="0" w:color="000000"/>
              <w:right w:val="nil"/>
              <w:between w:val="nil"/>
            </w:pBdr>
            <w:tabs>
              <w:tab w:val="right" w:pos="9072"/>
            </w:tabs>
            <w:bidi/>
            <w:rPr>
              <w:rFonts w:ascii="Arial" w:eastAsia="Arial" w:hAnsi="Arial" w:cs="Arial"/>
              <w:color w:val="FF0000"/>
              <w:sz w:val="32"/>
              <w:szCs w:val="32"/>
            </w:rPr>
          </w:pPr>
          <w:r>
            <w:rPr>
              <w:rFonts w:ascii="Arial" w:eastAsia="Arial" w:hAnsi="Arial" w:cs="Arial"/>
              <w:color w:val="000000"/>
              <w:sz w:val="32"/>
              <w:szCs w:val="32"/>
              <w:rtl/>
            </w:rPr>
            <w:t xml:space="preserve">بيان صحفي   </w:t>
          </w:r>
          <w:r>
            <w:rPr>
              <w:rFonts w:ascii="Arial" w:eastAsia="Arial" w:hAnsi="Arial" w:cs="Arial"/>
              <w:color w:val="FF0000"/>
              <w:sz w:val="32"/>
              <w:szCs w:val="32"/>
            </w:rPr>
            <w:t xml:space="preserve">                            </w:t>
          </w:r>
        </w:p>
      </w:tc>
    </w:tr>
  </w:tbl>
  <w:p w14:paraId="6BBB4CE7" w14:textId="77777777" w:rsidR="007933F0" w:rsidRDefault="007933F0">
    <w:pPr>
      <w:pBdr>
        <w:top w:val="nil"/>
        <w:left w:val="nil"/>
        <w:bottom w:val="nil"/>
        <w:right w:val="nil"/>
        <w:between w:val="nil"/>
      </w:pBdr>
      <w:spacing w:line="720" w:lineRule="auto"/>
      <w:jc w:val="right"/>
      <w:rPr>
        <w:rFonts w:ascii="Arial" w:eastAsia="Arial" w:hAnsi="Arial" w:cs="Arial"/>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B4C8B"/>
    <w:multiLevelType w:val="multilevel"/>
    <w:tmpl w:val="4BB6E33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9916331"/>
    <w:multiLevelType w:val="multilevel"/>
    <w:tmpl w:val="4EEE92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EF54451"/>
    <w:multiLevelType w:val="hybridMultilevel"/>
    <w:tmpl w:val="11C65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2352556">
    <w:abstractNumId w:val="1"/>
  </w:num>
  <w:num w:numId="2" w16cid:durableId="1223172067">
    <w:abstractNumId w:val="0"/>
  </w:num>
  <w:num w:numId="3" w16cid:durableId="1097557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8644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4393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4463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961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86915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1459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3F0"/>
    <w:rsid w:val="0002676B"/>
    <w:rsid w:val="000330DA"/>
    <w:rsid w:val="00041D7B"/>
    <w:rsid w:val="000638F5"/>
    <w:rsid w:val="00071829"/>
    <w:rsid w:val="00082262"/>
    <w:rsid w:val="00086E9D"/>
    <w:rsid w:val="000A389B"/>
    <w:rsid w:val="000B0857"/>
    <w:rsid w:val="000B442B"/>
    <w:rsid w:val="000C03E1"/>
    <w:rsid w:val="000F16AE"/>
    <w:rsid w:val="00185426"/>
    <w:rsid w:val="001B62AB"/>
    <w:rsid w:val="002104A4"/>
    <w:rsid w:val="00212224"/>
    <w:rsid w:val="00224B39"/>
    <w:rsid w:val="002376DF"/>
    <w:rsid w:val="0027369A"/>
    <w:rsid w:val="002770A8"/>
    <w:rsid w:val="00283132"/>
    <w:rsid w:val="00304D6F"/>
    <w:rsid w:val="00310E49"/>
    <w:rsid w:val="00323B09"/>
    <w:rsid w:val="00326E33"/>
    <w:rsid w:val="00377516"/>
    <w:rsid w:val="003A58BB"/>
    <w:rsid w:val="003B78C1"/>
    <w:rsid w:val="003C196D"/>
    <w:rsid w:val="003C6BBF"/>
    <w:rsid w:val="003D40D1"/>
    <w:rsid w:val="003E61D7"/>
    <w:rsid w:val="004000C6"/>
    <w:rsid w:val="0041056B"/>
    <w:rsid w:val="00415938"/>
    <w:rsid w:val="004274A4"/>
    <w:rsid w:val="004366C8"/>
    <w:rsid w:val="0043776D"/>
    <w:rsid w:val="00460E27"/>
    <w:rsid w:val="00461491"/>
    <w:rsid w:val="00470C09"/>
    <w:rsid w:val="004852F3"/>
    <w:rsid w:val="0049476C"/>
    <w:rsid w:val="00494DDB"/>
    <w:rsid w:val="004B5668"/>
    <w:rsid w:val="004C4AF1"/>
    <w:rsid w:val="004D2623"/>
    <w:rsid w:val="004D4631"/>
    <w:rsid w:val="004D615E"/>
    <w:rsid w:val="004E16A1"/>
    <w:rsid w:val="004E1737"/>
    <w:rsid w:val="004E346A"/>
    <w:rsid w:val="00502658"/>
    <w:rsid w:val="0051396D"/>
    <w:rsid w:val="00513EB9"/>
    <w:rsid w:val="00526691"/>
    <w:rsid w:val="00537FCA"/>
    <w:rsid w:val="005414D6"/>
    <w:rsid w:val="0056032C"/>
    <w:rsid w:val="00576E94"/>
    <w:rsid w:val="00595138"/>
    <w:rsid w:val="00595150"/>
    <w:rsid w:val="005D3687"/>
    <w:rsid w:val="005F4A6D"/>
    <w:rsid w:val="0061465C"/>
    <w:rsid w:val="006232A6"/>
    <w:rsid w:val="00685C43"/>
    <w:rsid w:val="00694ED0"/>
    <w:rsid w:val="006957BD"/>
    <w:rsid w:val="006C1C0E"/>
    <w:rsid w:val="006C4205"/>
    <w:rsid w:val="006F0806"/>
    <w:rsid w:val="007130F8"/>
    <w:rsid w:val="0075267D"/>
    <w:rsid w:val="00760FB7"/>
    <w:rsid w:val="00774D52"/>
    <w:rsid w:val="007755A3"/>
    <w:rsid w:val="00777E5E"/>
    <w:rsid w:val="007933F0"/>
    <w:rsid w:val="007B6DC2"/>
    <w:rsid w:val="007F1629"/>
    <w:rsid w:val="00800CCB"/>
    <w:rsid w:val="008069FA"/>
    <w:rsid w:val="0082574D"/>
    <w:rsid w:val="00867B1C"/>
    <w:rsid w:val="0088157C"/>
    <w:rsid w:val="00887F20"/>
    <w:rsid w:val="008916CD"/>
    <w:rsid w:val="008A7078"/>
    <w:rsid w:val="008C02CF"/>
    <w:rsid w:val="008C5E08"/>
    <w:rsid w:val="008D35AE"/>
    <w:rsid w:val="008D6297"/>
    <w:rsid w:val="008F15A0"/>
    <w:rsid w:val="008F2924"/>
    <w:rsid w:val="009077B9"/>
    <w:rsid w:val="00950B46"/>
    <w:rsid w:val="00977915"/>
    <w:rsid w:val="009A6226"/>
    <w:rsid w:val="009B7E10"/>
    <w:rsid w:val="009D5121"/>
    <w:rsid w:val="00A03108"/>
    <w:rsid w:val="00A2478C"/>
    <w:rsid w:val="00A36B7F"/>
    <w:rsid w:val="00A468A2"/>
    <w:rsid w:val="00A47A2E"/>
    <w:rsid w:val="00A964F8"/>
    <w:rsid w:val="00AB03AF"/>
    <w:rsid w:val="00AC3241"/>
    <w:rsid w:val="00AD4E53"/>
    <w:rsid w:val="00AE2E56"/>
    <w:rsid w:val="00AF1D32"/>
    <w:rsid w:val="00B02A3A"/>
    <w:rsid w:val="00B035B7"/>
    <w:rsid w:val="00B14721"/>
    <w:rsid w:val="00B22A06"/>
    <w:rsid w:val="00B40659"/>
    <w:rsid w:val="00B50473"/>
    <w:rsid w:val="00B858B0"/>
    <w:rsid w:val="00B91FC1"/>
    <w:rsid w:val="00B935D6"/>
    <w:rsid w:val="00BB1B68"/>
    <w:rsid w:val="00C144DB"/>
    <w:rsid w:val="00C6568C"/>
    <w:rsid w:val="00C85C7D"/>
    <w:rsid w:val="00CD0142"/>
    <w:rsid w:val="00CE578F"/>
    <w:rsid w:val="00CF4A5B"/>
    <w:rsid w:val="00D017DD"/>
    <w:rsid w:val="00D33F1F"/>
    <w:rsid w:val="00D555CC"/>
    <w:rsid w:val="00D60EDC"/>
    <w:rsid w:val="00D61FA3"/>
    <w:rsid w:val="00D97293"/>
    <w:rsid w:val="00DA6E33"/>
    <w:rsid w:val="00DB1FE7"/>
    <w:rsid w:val="00DE5461"/>
    <w:rsid w:val="00E043DC"/>
    <w:rsid w:val="00E2345D"/>
    <w:rsid w:val="00E25D4F"/>
    <w:rsid w:val="00E33AF0"/>
    <w:rsid w:val="00E37854"/>
    <w:rsid w:val="00E46C22"/>
    <w:rsid w:val="00E54E04"/>
    <w:rsid w:val="00E6770D"/>
    <w:rsid w:val="00E8788A"/>
    <w:rsid w:val="00EB1642"/>
    <w:rsid w:val="00EC1899"/>
    <w:rsid w:val="00EC498E"/>
    <w:rsid w:val="00ED4E30"/>
    <w:rsid w:val="00F0746D"/>
    <w:rsid w:val="00F515FD"/>
    <w:rsid w:val="00F60F17"/>
    <w:rsid w:val="00F62F85"/>
    <w:rsid w:val="00F94593"/>
    <w:rsid w:val="00F97674"/>
    <w:rsid w:val="00FA4D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17F5"/>
  <w15:docId w15:val="{C696AF0C-650C-4DD6-8E86-36906CC5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s Gothic" w:eastAsia="News Gothic" w:hAnsi="News Gothic" w:cs="News Gothic"/>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AF8"/>
    <w:rPr>
      <w:snapToGrid w:val="0"/>
      <w:lang w:val="de-DE" w:eastAsia="de-DE"/>
    </w:rPr>
  </w:style>
  <w:style w:type="paragraph" w:styleId="Heading1">
    <w:name w:val="heading 1"/>
    <w:basedOn w:val="Normal"/>
    <w:next w:val="Normal"/>
    <w:link w:val="Heading1Char"/>
    <w:uiPriority w:val="9"/>
    <w:qFormat/>
    <w:pPr>
      <w:keepNext/>
      <w:numPr>
        <w:numId w:val="2"/>
      </w:numPr>
      <w:tabs>
        <w:tab w:val="num" w:pos="482"/>
      </w:tabs>
      <w:spacing w:before="240" w:after="60"/>
      <w:ind w:left="482" w:hanging="482"/>
      <w:outlineLvl w:val="0"/>
    </w:pPr>
    <w:rPr>
      <w:rFonts w:ascii="Franklin Gothic Condensed" w:hAnsi="Franklin Gothic Condensed"/>
      <w:kern w:val="28"/>
      <w:sz w:val="48"/>
    </w:rPr>
  </w:style>
  <w:style w:type="paragraph" w:styleId="Heading2">
    <w:name w:val="heading 2"/>
    <w:basedOn w:val="Heading1"/>
    <w:next w:val="Normal"/>
    <w:link w:val="Heading2Char"/>
    <w:uiPriority w:val="9"/>
    <w:qFormat/>
    <w:pPr>
      <w:numPr>
        <w:ilvl w:val="1"/>
        <w:numId w:val="3"/>
      </w:numPr>
      <w:tabs>
        <w:tab w:val="num" w:pos="737"/>
      </w:tabs>
      <w:ind w:left="737" w:hanging="737"/>
      <w:outlineLvl w:val="1"/>
    </w:pPr>
    <w:rPr>
      <w:sz w:val="40"/>
    </w:rPr>
  </w:style>
  <w:style w:type="paragraph" w:styleId="Heading3">
    <w:name w:val="heading 3"/>
    <w:basedOn w:val="Heading2"/>
    <w:next w:val="Normal"/>
    <w:link w:val="Heading3Char"/>
    <w:uiPriority w:val="9"/>
    <w:qFormat/>
    <w:pPr>
      <w:numPr>
        <w:ilvl w:val="2"/>
        <w:numId w:val="4"/>
      </w:numPr>
      <w:tabs>
        <w:tab w:val="num" w:pos="1021"/>
      </w:tabs>
      <w:ind w:left="1021" w:hanging="1021"/>
      <w:outlineLvl w:val="2"/>
    </w:pPr>
    <w:rPr>
      <w:sz w:val="36"/>
    </w:rPr>
  </w:style>
  <w:style w:type="paragraph" w:styleId="Heading4">
    <w:name w:val="heading 4"/>
    <w:basedOn w:val="Heading3"/>
    <w:next w:val="Normal"/>
    <w:link w:val="Heading4Char"/>
    <w:uiPriority w:val="9"/>
    <w:qFormat/>
    <w:pPr>
      <w:numPr>
        <w:ilvl w:val="3"/>
        <w:numId w:val="5"/>
      </w:numPr>
      <w:tabs>
        <w:tab w:val="num" w:pos="1191"/>
      </w:tabs>
      <w:ind w:left="1191" w:hanging="1191"/>
      <w:outlineLvl w:val="3"/>
    </w:pPr>
    <w:rPr>
      <w:rFonts w:ascii="News Gothic" w:hAnsi="News Gothic"/>
      <w:b/>
      <w:sz w:val="28"/>
    </w:rPr>
  </w:style>
  <w:style w:type="paragraph" w:styleId="Heading5">
    <w:name w:val="heading 5"/>
    <w:basedOn w:val="Heading4"/>
    <w:next w:val="Normal"/>
    <w:link w:val="Heading5Char"/>
    <w:uiPriority w:val="9"/>
    <w:qFormat/>
    <w:pPr>
      <w:numPr>
        <w:ilvl w:val="4"/>
        <w:numId w:val="6"/>
      </w:numPr>
      <w:tabs>
        <w:tab w:val="num" w:pos="1276"/>
      </w:tabs>
      <w:ind w:left="1276" w:hanging="1276"/>
      <w:outlineLvl w:val="4"/>
    </w:pPr>
    <w:rPr>
      <w:sz w:val="24"/>
    </w:rPr>
  </w:style>
  <w:style w:type="paragraph" w:styleId="Heading6">
    <w:name w:val="heading 6"/>
    <w:basedOn w:val="Heading5"/>
    <w:next w:val="Normal"/>
    <w:link w:val="Heading6Char"/>
    <w:uiPriority w:val="9"/>
    <w:qFormat/>
    <w:pPr>
      <w:numPr>
        <w:ilvl w:val="5"/>
        <w:numId w:val="7"/>
      </w:numPr>
      <w:tabs>
        <w:tab w:val="num" w:pos="1418"/>
      </w:tabs>
      <w:ind w:left="1418" w:hanging="1418"/>
      <w:outlineLvl w:val="5"/>
    </w:pPr>
    <w:rPr>
      <w:b w:val="0"/>
    </w:rPr>
  </w:style>
  <w:style w:type="paragraph" w:styleId="Heading7">
    <w:name w:val="heading 7"/>
    <w:basedOn w:val="Normal"/>
    <w:next w:val="Normal"/>
    <w:link w:val="Heading7Char"/>
    <w:uiPriority w:val="9"/>
    <w:qFormat/>
    <w:pPr>
      <w:keepNext/>
      <w:jc w:val="center"/>
      <w:outlineLvl w:val="6"/>
    </w:pPr>
    <w:rPr>
      <w:b/>
      <w:sz w:val="28"/>
    </w:rPr>
  </w:style>
  <w:style w:type="paragraph" w:styleId="Heading8">
    <w:name w:val="heading 8"/>
    <w:basedOn w:val="Normal"/>
    <w:next w:val="Normal"/>
    <w:link w:val="Heading8Char"/>
    <w:uiPriority w:val="9"/>
    <w:qFormat/>
    <w:pPr>
      <w:keepNext/>
      <w:jc w:val="center"/>
      <w:outlineLvl w:val="7"/>
    </w:pPr>
    <w:rPr>
      <w:b/>
      <w:color w:val="00FFFF"/>
      <w:sz w:val="28"/>
    </w:rPr>
  </w:style>
  <w:style w:type="paragraph" w:styleId="Heading9">
    <w:name w:val="heading 9"/>
    <w:basedOn w:val="Normal"/>
    <w:next w:val="Normal"/>
    <w:link w:val="Heading9Char"/>
    <w:uiPriority w:val="9"/>
    <w:qFormat/>
    <w:pPr>
      <w:keepNext/>
      <w:ind w:right="2374"/>
      <w:outlineLvl w:val="8"/>
    </w:pPr>
    <w:rPr>
      <w:rFonts w:ascii="Arial MT" w:eastAsia="Arial MT"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link w:val="Heading1"/>
    <w:uiPriority w:val="9"/>
    <w:rPr>
      <w:rFonts w:ascii="Cambria" w:eastAsia="Times New Roman" w:hAnsi="Cambria" w:cs="Times New Roman"/>
      <w:b/>
      <w:bCs/>
      <w:snapToGrid w:val="0"/>
      <w:kern w:val="32"/>
      <w:sz w:val="32"/>
      <w:szCs w:val="32"/>
    </w:rPr>
  </w:style>
  <w:style w:type="character" w:customStyle="1" w:styleId="Heading2Char">
    <w:name w:val="Heading 2 Char"/>
    <w:link w:val="Heading2"/>
    <w:uiPriority w:val="9"/>
    <w:semiHidden/>
    <w:rPr>
      <w:rFonts w:ascii="Cambria" w:eastAsia="Times New Roman" w:hAnsi="Cambria" w:cs="Times New Roman"/>
      <w:b/>
      <w:bCs/>
      <w:i/>
      <w:iCs/>
      <w:snapToGrid w:val="0"/>
      <w:sz w:val="28"/>
      <w:szCs w:val="28"/>
    </w:rPr>
  </w:style>
  <w:style w:type="character" w:customStyle="1" w:styleId="Heading3Char">
    <w:name w:val="Heading 3 Char"/>
    <w:link w:val="Heading3"/>
    <w:uiPriority w:val="9"/>
    <w:semiHidden/>
    <w:rPr>
      <w:rFonts w:ascii="Cambria" w:eastAsia="Times New Roman" w:hAnsi="Cambria" w:cs="Times New Roman"/>
      <w:b/>
      <w:bCs/>
      <w:snapToGrid w:val="0"/>
      <w:sz w:val="26"/>
      <w:szCs w:val="26"/>
    </w:rPr>
  </w:style>
  <w:style w:type="character" w:customStyle="1" w:styleId="Heading4Char">
    <w:name w:val="Heading 4 Char"/>
    <w:link w:val="Heading4"/>
    <w:uiPriority w:val="9"/>
    <w:semiHidden/>
    <w:rPr>
      <w:rFonts w:ascii="Calibri" w:eastAsia="Times New Roman" w:hAnsi="Calibri" w:cs="Times New Roman"/>
      <w:b/>
      <w:bCs/>
      <w:snapToGrid w:val="0"/>
      <w:sz w:val="28"/>
      <w:szCs w:val="28"/>
    </w:rPr>
  </w:style>
  <w:style w:type="character" w:customStyle="1" w:styleId="Heading5Char">
    <w:name w:val="Heading 5 Char"/>
    <w:link w:val="Heading5"/>
    <w:uiPriority w:val="9"/>
    <w:semiHidden/>
    <w:rPr>
      <w:rFonts w:ascii="Calibri" w:eastAsia="Times New Roman" w:hAnsi="Calibri" w:cs="Times New Roman"/>
      <w:b/>
      <w:bCs/>
      <w:i/>
      <w:iCs/>
      <w:snapToGrid w:val="0"/>
      <w:sz w:val="26"/>
      <w:szCs w:val="26"/>
    </w:rPr>
  </w:style>
  <w:style w:type="character" w:customStyle="1" w:styleId="Heading6Char">
    <w:name w:val="Heading 6 Char"/>
    <w:link w:val="Heading6"/>
    <w:uiPriority w:val="9"/>
    <w:semiHidden/>
    <w:rPr>
      <w:rFonts w:ascii="Calibri" w:eastAsia="Times New Roman" w:hAnsi="Calibri" w:cs="Times New Roman"/>
      <w:b/>
      <w:bCs/>
      <w:snapToGrid w:val="0"/>
      <w:sz w:val="22"/>
      <w:szCs w:val="22"/>
    </w:rPr>
  </w:style>
  <w:style w:type="character" w:customStyle="1" w:styleId="Heading7Char">
    <w:name w:val="Heading 7 Char"/>
    <w:link w:val="Heading7"/>
    <w:uiPriority w:val="9"/>
    <w:semiHidden/>
    <w:rPr>
      <w:rFonts w:ascii="Calibri" w:eastAsia="Times New Roman" w:hAnsi="Calibri" w:cs="Times New Roman"/>
      <w:snapToGrid w:val="0"/>
      <w:sz w:val="24"/>
      <w:szCs w:val="24"/>
    </w:rPr>
  </w:style>
  <w:style w:type="character" w:customStyle="1" w:styleId="Heading8Char">
    <w:name w:val="Heading 8 Char"/>
    <w:link w:val="Heading8"/>
    <w:uiPriority w:val="9"/>
    <w:semiHidden/>
    <w:rPr>
      <w:rFonts w:ascii="Calibri" w:eastAsia="Times New Roman" w:hAnsi="Calibri" w:cs="Times New Roman"/>
      <w:i/>
      <w:iCs/>
      <w:snapToGrid w:val="0"/>
      <w:sz w:val="24"/>
      <w:szCs w:val="24"/>
    </w:rPr>
  </w:style>
  <w:style w:type="character" w:customStyle="1" w:styleId="Heading9Char">
    <w:name w:val="Heading 9 Char"/>
    <w:link w:val="Heading9"/>
    <w:uiPriority w:val="9"/>
    <w:semiHidden/>
    <w:rPr>
      <w:rFonts w:ascii="Cambria" w:eastAsia="Times New Roman" w:hAnsi="Cambria" w:cs="Times New Roman"/>
      <w:snapToGrid w:val="0"/>
      <w:sz w:val="22"/>
      <w:szCs w:val="22"/>
    </w:rPr>
  </w:style>
  <w:style w:type="paragraph" w:styleId="Header">
    <w:name w:val="header"/>
    <w:basedOn w:val="Normal"/>
    <w:link w:val="HeaderChar"/>
    <w:uiPriority w:val="99"/>
    <w:rPr>
      <w:rFonts w:ascii="Arial" w:hAnsi="Arial" w:cs="Arial"/>
    </w:rPr>
  </w:style>
  <w:style w:type="character" w:customStyle="1" w:styleId="HeaderChar">
    <w:name w:val="Header Char"/>
    <w:link w:val="Header"/>
    <w:uiPriority w:val="99"/>
    <w:rPr>
      <w:rFonts w:ascii="News Gothic" w:hAnsi="News Gothic"/>
      <w:snapToGrid w:val="0"/>
    </w:rPr>
  </w:style>
  <w:style w:type="paragraph" w:styleId="Footer">
    <w:name w:val="footer"/>
    <w:basedOn w:val="Normal"/>
    <w:link w:val="FooterChar"/>
    <w:uiPriority w:val="99"/>
    <w:pPr>
      <w:tabs>
        <w:tab w:val="center" w:pos="4820"/>
        <w:tab w:val="right" w:pos="9639"/>
      </w:tabs>
    </w:pPr>
    <w:rPr>
      <w:sz w:val="12"/>
    </w:rPr>
  </w:style>
  <w:style w:type="character" w:customStyle="1" w:styleId="FooterChar">
    <w:name w:val="Footer Char"/>
    <w:link w:val="Footer"/>
    <w:uiPriority w:val="99"/>
    <w:rPr>
      <w:rFonts w:ascii="News Gothic" w:hAnsi="News Gothic"/>
      <w:snapToGrid w:val="0"/>
    </w:rPr>
  </w:style>
  <w:style w:type="paragraph" w:customStyle="1" w:styleId="Standard-Prsentation">
    <w:name w:val="Standard-Präsentation"/>
    <w:basedOn w:val="Normal"/>
    <w:rPr>
      <w:sz w:val="28"/>
    </w:rPr>
  </w:style>
  <w:style w:type="paragraph" w:customStyle="1" w:styleId="Feldbezeichnung">
    <w:name w:val="Feldbezeichnung"/>
    <w:basedOn w:val="Header"/>
    <w:rPr>
      <w:sz w:val="18"/>
    </w:rPr>
  </w:style>
  <w:style w:type="character" w:styleId="PageNumber">
    <w:name w:val="page number"/>
    <w:uiPriority w:val="99"/>
    <w:rPr>
      <w:rFonts w:ascii="News Gothic" w:hAnsi="News Gothic"/>
      <w:sz w:val="16"/>
    </w:rPr>
  </w:style>
  <w:style w:type="paragraph" w:customStyle="1" w:styleId="Firmenbezeichnung">
    <w:name w:val="Firmenbezeichnung"/>
    <w:basedOn w:val="Header"/>
    <w:pPr>
      <w:spacing w:before="57" w:after="567"/>
    </w:pPr>
  </w:style>
  <w:style w:type="paragraph" w:customStyle="1" w:styleId="Import-Font">
    <w:name w:val="Import-Font"/>
    <w:basedOn w:val="BodyText2"/>
    <w:pPr>
      <w:framePr w:hSpace="142" w:wrap="notBeside" w:vAnchor="page" w:hAnchor="page" w:x="1419" w:y="3176"/>
      <w:spacing w:after="0" w:line="240" w:lineRule="exact"/>
    </w:pPr>
    <w:rPr>
      <w:rFonts w:ascii="Courier New" w:hAnsi="Courier New"/>
    </w:rPr>
  </w:style>
  <w:style w:type="paragraph" w:customStyle="1" w:styleId="Gliederung">
    <w:name w:val="Gliederung"/>
    <w:basedOn w:val="Normal"/>
    <w:pPr>
      <w:tabs>
        <w:tab w:val="num" w:pos="720"/>
      </w:tabs>
      <w:ind w:left="720" w:hanging="720"/>
    </w:p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link w:val="BodyText2"/>
    <w:uiPriority w:val="99"/>
    <w:semiHidden/>
    <w:rPr>
      <w:rFonts w:ascii="News Gothic" w:hAnsi="News Gothic"/>
      <w:snapToGrid w:val="0"/>
    </w:rPr>
  </w:style>
  <w:style w:type="paragraph" w:customStyle="1" w:styleId="Schild2">
    <w:name w:val="Schild 2"/>
    <w:basedOn w:val="Normal"/>
    <w:pPr>
      <w:spacing w:before="60"/>
      <w:ind w:left="567" w:right="113"/>
    </w:pPr>
    <w:rPr>
      <w:rFonts w:ascii="Franklin Gothic Condensed" w:hAnsi="Franklin Gothic Condensed"/>
      <w:sz w:val="36"/>
    </w:rPr>
  </w:style>
  <w:style w:type="paragraph" w:customStyle="1" w:styleId="Schild1">
    <w:name w:val="Schild 1"/>
    <w:basedOn w:val="Normal"/>
    <w:next w:val="Schild2"/>
    <w:autoRedefine/>
    <w:pPr>
      <w:spacing w:before="1440"/>
      <w:ind w:left="567" w:right="284"/>
    </w:pPr>
    <w:rPr>
      <w:rFonts w:ascii="Franklin Gothic Condensed" w:hAnsi="Franklin Gothic Condensed"/>
      <w:sz w:val="36"/>
    </w:rPr>
  </w:style>
  <w:style w:type="paragraph" w:customStyle="1" w:styleId="Schil1a">
    <w:name w:val="Schil1a"/>
    <w:basedOn w:val="Schild1"/>
    <w:autoRedefine/>
    <w:pPr>
      <w:spacing w:before="960" w:line="360" w:lineRule="auto"/>
    </w:pPr>
  </w:style>
  <w:style w:type="paragraph" w:customStyle="1" w:styleId="Schild2a">
    <w:name w:val="Schild 2a"/>
    <w:basedOn w:val="Schild2"/>
    <w:autoRedefine/>
    <w:pPr>
      <w:spacing w:line="360" w:lineRule="auto"/>
      <w:ind w:left="113"/>
      <w:jc w:val="right"/>
    </w:pPr>
  </w:style>
  <w:style w:type="paragraph" w:customStyle="1" w:styleId="Schild1a">
    <w:name w:val="Schild 1a"/>
    <w:basedOn w:val="Schild1"/>
    <w:next w:val="Schild2a"/>
    <w:autoRedefine/>
    <w:pPr>
      <w:spacing w:before="960" w:line="360" w:lineRule="auto"/>
      <w:ind w:left="113"/>
      <w:jc w:val="right"/>
    </w:pPr>
  </w:style>
  <w:style w:type="paragraph" w:customStyle="1" w:styleId="Namen">
    <w:name w:val="Namen"/>
    <w:basedOn w:val="Normal"/>
    <w:autoRedefine/>
    <w:pPr>
      <w:spacing w:before="480"/>
      <w:jc w:val="center"/>
    </w:pPr>
    <w:rPr>
      <w:rFonts w:ascii="Franklin Gothic Condensed" w:hAnsi="Franklin Gothic Condensed"/>
      <w:sz w:val="36"/>
    </w:rPr>
  </w:style>
  <w:style w:type="paragraph" w:customStyle="1" w:styleId="Presse-Titel">
    <w:name w:val="Presse-Titel"/>
    <w:basedOn w:val="Normal"/>
    <w:next w:val="Presse-Standard"/>
    <w:pPr>
      <w:spacing w:line="720" w:lineRule="auto"/>
      <w:jc w:val="both"/>
    </w:pPr>
    <w:rPr>
      <w:rFonts w:ascii="Arial MT" w:eastAsia="Arial MT" w:hAnsi="Times New Roman"/>
      <w:b/>
      <w:sz w:val="24"/>
    </w:rPr>
  </w:style>
  <w:style w:type="paragraph" w:customStyle="1" w:styleId="Presse-Information">
    <w:name w:val="Presse-Information"/>
    <w:basedOn w:val="Normal"/>
    <w:pPr>
      <w:pBdr>
        <w:bottom w:val="single" w:sz="4" w:space="1" w:color="auto"/>
      </w:pBdr>
      <w:tabs>
        <w:tab w:val="right" w:pos="9072"/>
      </w:tabs>
    </w:pPr>
    <w:rPr>
      <w:rFonts w:ascii="Arial MT" w:eastAsia="Arial MT" w:hAnsi="Times New Roman"/>
      <w:sz w:val="32"/>
    </w:rPr>
  </w:style>
  <w:style w:type="paragraph" w:customStyle="1" w:styleId="Presse-Fuzeile">
    <w:name w:val="Presse-Fußzeile"/>
    <w:basedOn w:val="Normal"/>
    <w:pPr>
      <w:pBdr>
        <w:bottom w:val="single" w:sz="4" w:space="1" w:color="auto"/>
      </w:pBdr>
      <w:tabs>
        <w:tab w:val="right" w:pos="9072"/>
      </w:tabs>
    </w:pPr>
    <w:rPr>
      <w:rFonts w:ascii="Arial MT" w:eastAsia="Arial MT" w:hAnsi="Times New Roman"/>
      <w:sz w:val="14"/>
    </w:rPr>
  </w:style>
  <w:style w:type="paragraph" w:customStyle="1" w:styleId="Presse-Standard">
    <w:name w:val="Presse-Standard"/>
    <w:basedOn w:val="Normal"/>
    <w:link w:val="Presse-StandardZchn"/>
    <w:qFormat/>
    <w:pPr>
      <w:spacing w:line="360" w:lineRule="auto"/>
      <w:jc w:val="both"/>
    </w:pPr>
    <w:rPr>
      <w:rFonts w:ascii="Arial" w:hAnsi="Arial" w:cs="Arial"/>
      <w:bCs/>
      <w:sz w:val="24"/>
    </w:rPr>
  </w:style>
  <w:style w:type="paragraph" w:customStyle="1" w:styleId="Presse-Untertitel">
    <w:name w:val="Presse-Untertitel"/>
    <w:basedOn w:val="Normal"/>
    <w:next w:val="Presse-Titel"/>
    <w:pPr>
      <w:spacing w:line="720" w:lineRule="auto"/>
      <w:jc w:val="both"/>
    </w:pPr>
    <w:rPr>
      <w:rFonts w:ascii="Arial MT" w:eastAsia="Arial MT" w:hAnsi="Times New Roman"/>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character" w:customStyle="1" w:styleId="CommentTextChar">
    <w:name w:val="Comment Text Char"/>
    <w:link w:val="CommentText"/>
    <w:uiPriority w:val="99"/>
    <w:semiHidden/>
    <w:rPr>
      <w:rFonts w:ascii="News Gothic" w:hAnsi="News Gothic"/>
      <w:snapToGrid w:val="0"/>
    </w:rPr>
  </w:style>
  <w:style w:type="character" w:styleId="Hyperlink">
    <w:name w:val="Hyperlink"/>
    <w:rPr>
      <w:color w:val="0000FF"/>
      <w:u w:val="single"/>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rFonts w:ascii="News Gothic" w:hAnsi="News Gothic"/>
      <w:b/>
      <w:bCs/>
      <w:snapToGrid w:val="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Tahoma" w:hAnsi="Tahoma" w:cs="Tahoma"/>
      <w:snapToGrid w:val="0"/>
      <w:sz w:val="16"/>
      <w:szCs w:val="16"/>
    </w:rPr>
  </w:style>
  <w:style w:type="character" w:styleId="FollowedHyperlink">
    <w:name w:val="FollowedHyperlink"/>
    <w:uiPriority w:val="99"/>
    <w:rPr>
      <w:color w:val="800080"/>
      <w:u w:val="single"/>
    </w:rPr>
  </w:style>
  <w:style w:type="table" w:styleId="TableGrid">
    <w:name w:val="Table Grid"/>
    <w:basedOn w:val="TableNormal"/>
    <w:uiPriority w:val="59"/>
    <w:rsid w:val="00AD2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11A47"/>
    <w:pPr>
      <w:spacing w:before="100" w:beforeAutospacing="1" w:after="100" w:afterAutospacing="1"/>
    </w:pPr>
    <w:rPr>
      <w:rFonts w:ascii="Times New Roman" w:hAnsi="Times New Roman"/>
      <w:snapToGrid/>
      <w:sz w:val="24"/>
      <w:szCs w:val="24"/>
      <w:lang w:val="en-US" w:eastAsia="en-US"/>
    </w:rPr>
  </w:style>
  <w:style w:type="character" w:customStyle="1" w:styleId="hps">
    <w:name w:val="hps"/>
    <w:rsid w:val="00BF676B"/>
  </w:style>
  <w:style w:type="table" w:customStyle="1" w:styleId="TableGridLight1">
    <w:name w:val="Table Grid Light1"/>
    <w:basedOn w:val="TableNormal"/>
    <w:uiPriority w:val="40"/>
    <w:rsid w:val="00997FC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resse-StandardZchn">
    <w:name w:val="Presse-Standard Zchn"/>
    <w:link w:val="Presse-Standard"/>
    <w:rsid w:val="002D4117"/>
    <w:rPr>
      <w:rFonts w:ascii="Arial" w:hAnsi="Arial" w:cs="Arial"/>
      <w:bCs/>
      <w:snapToGrid w:val="0"/>
      <w:sz w:val="24"/>
      <w:lang w:val="de-DE" w:eastAsia="de-DE"/>
    </w:rPr>
  </w:style>
  <w:style w:type="paragraph" w:styleId="ListParagraph">
    <w:name w:val="List Paragraph"/>
    <w:basedOn w:val="Normal"/>
    <w:uiPriority w:val="34"/>
    <w:qFormat/>
    <w:rsid w:val="00621126"/>
    <w:pPr>
      <w:ind w:left="720"/>
      <w:contextualSpacing/>
    </w:pPr>
  </w:style>
  <w:style w:type="character" w:customStyle="1" w:styleId="UnresolvedMention1">
    <w:name w:val="Unresolved Mention1"/>
    <w:basedOn w:val="DefaultParagraphFont"/>
    <w:uiPriority w:val="99"/>
    <w:semiHidden/>
    <w:unhideWhenUsed/>
    <w:rsid w:val="008154AF"/>
    <w:rPr>
      <w:color w:val="605E5C"/>
      <w:shd w:val="clear" w:color="auto" w:fill="E1DFDD"/>
    </w:rPr>
  </w:style>
  <w:style w:type="character" w:customStyle="1" w:styleId="UnresolvedMention2">
    <w:name w:val="Unresolved Mention2"/>
    <w:basedOn w:val="DefaultParagraphFont"/>
    <w:uiPriority w:val="99"/>
    <w:semiHidden/>
    <w:unhideWhenUsed/>
    <w:rsid w:val="00BA4CB8"/>
    <w:rPr>
      <w:color w:val="605E5C"/>
      <w:shd w:val="clear" w:color="auto" w:fill="E1DFDD"/>
    </w:rPr>
  </w:style>
  <w:style w:type="character" w:customStyle="1" w:styleId="UnresolvedMention3">
    <w:name w:val="Unresolved Mention3"/>
    <w:basedOn w:val="DefaultParagraphFont"/>
    <w:uiPriority w:val="99"/>
    <w:semiHidden/>
    <w:unhideWhenUsed/>
    <w:rsid w:val="004A3CF1"/>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041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0sgOUhekp1dtFbWXR44FoliFDw==">CgMxLjA4AHIhMURJU0ZCeEE2NHRLZ2FmaDE3ekJxOW9Edkt5N0VIQjNW</go:docsCustomData>
</go:gDocsCustomXmlDataStorage>
</file>

<file path=customXml/itemProps1.xml><?xml version="1.0" encoding="utf-8"?>
<ds:datastoreItem xmlns:ds="http://schemas.openxmlformats.org/officeDocument/2006/customXml" ds:itemID="{944CDA44-BC3F-4B18-9ACF-88FADF63F66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3</Pages>
  <Words>1036</Words>
  <Characters>5911</Characters>
  <Application>Microsoft Office Word</Application>
  <DocSecurity>0</DocSecurity>
  <Lines>49</Lines>
  <Paragraphs>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P318186</dc:creator>
  <cp:lastModifiedBy>User</cp:lastModifiedBy>
  <cp:revision>87</cp:revision>
  <dcterms:created xsi:type="dcterms:W3CDTF">2025-10-20T15:54:00Z</dcterms:created>
  <dcterms:modified xsi:type="dcterms:W3CDTF">2026-11-04T11:46:00Z</dcterms:modified>
</cp:coreProperties>
</file>